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44C1" w14:textId="77777777" w:rsidR="004454B8" w:rsidRDefault="004454B8" w:rsidP="004454B8">
      <w:pPr>
        <w:pBdr>
          <w:top w:val="single" w:sz="4" w:space="1" w:color="auto"/>
          <w:left w:val="single" w:sz="4" w:space="4" w:color="auto"/>
          <w:bottom w:val="single" w:sz="4" w:space="1" w:color="auto"/>
          <w:right w:val="single" w:sz="4" w:space="4" w:color="auto"/>
        </w:pBdr>
        <w:jc w:val="both"/>
        <w:rPr>
          <w:rFonts w:eastAsia="Arial" w:cs="Arial"/>
          <w:b/>
          <w:bCs/>
          <w:szCs w:val="20"/>
        </w:rPr>
      </w:pPr>
      <w:r w:rsidRPr="23661BC7">
        <w:rPr>
          <w:rFonts w:eastAsia="Arial" w:cs="Arial"/>
          <w:b/>
          <w:bCs/>
          <w:szCs w:val="20"/>
        </w:rPr>
        <w:t xml:space="preserve">Disclaimer </w:t>
      </w:r>
    </w:p>
    <w:p w14:paraId="7FE87441" w14:textId="3FFFA213" w:rsidR="004454B8" w:rsidRDefault="004454B8" w:rsidP="004454B8">
      <w:pPr>
        <w:pBdr>
          <w:top w:val="single" w:sz="4" w:space="1" w:color="auto"/>
          <w:left w:val="single" w:sz="4" w:space="4" w:color="auto"/>
          <w:bottom w:val="single" w:sz="4" w:space="1" w:color="auto"/>
          <w:right w:val="single" w:sz="4" w:space="4" w:color="auto"/>
        </w:pBdr>
        <w:jc w:val="both"/>
        <w:rPr>
          <w:rFonts w:eastAsia="Arial" w:cs="Arial"/>
          <w:szCs w:val="20"/>
        </w:rPr>
      </w:pPr>
      <w:r w:rsidRPr="23661BC7">
        <w:rPr>
          <w:rFonts w:eastAsia="Arial" w:cs="Arial"/>
          <w:szCs w:val="20"/>
        </w:rPr>
        <w:t xml:space="preserve">Gebruik van onderstaand model is altijd de eigen verantwoordelijkheid van de gebruiker en geschiedt voor eigen rekening en risico. Het betreft hier een zogenaamd </w:t>
      </w:r>
      <w:r w:rsidR="008D2653">
        <w:rPr>
          <w:rFonts w:eastAsia="Arial" w:cs="Arial"/>
          <w:szCs w:val="20"/>
        </w:rPr>
        <w:t>park</w:t>
      </w:r>
      <w:r w:rsidRPr="23661BC7">
        <w:rPr>
          <w:rFonts w:eastAsia="Arial" w:cs="Arial"/>
          <w:szCs w:val="20"/>
        </w:rPr>
        <w:t>reglemen</w:t>
      </w:r>
      <w:r w:rsidR="006D3166">
        <w:rPr>
          <w:rFonts w:eastAsia="Arial" w:cs="Arial"/>
          <w:szCs w:val="20"/>
        </w:rPr>
        <w:t xml:space="preserve">t, waarin afspraken worden vastgelegd </w:t>
      </w:r>
      <w:r w:rsidR="0054137A">
        <w:rPr>
          <w:rFonts w:eastAsia="Arial" w:cs="Arial"/>
          <w:szCs w:val="20"/>
        </w:rPr>
        <w:t xml:space="preserve">rondom de </w:t>
      </w:r>
      <w:r w:rsidR="00B94921">
        <w:rPr>
          <w:rFonts w:eastAsia="Arial" w:cs="Arial"/>
          <w:szCs w:val="20"/>
        </w:rPr>
        <w:t>betreding</w:t>
      </w:r>
      <w:r w:rsidR="00A723A3">
        <w:rPr>
          <w:rFonts w:eastAsia="Arial" w:cs="Arial"/>
          <w:szCs w:val="20"/>
        </w:rPr>
        <w:t>, gebruik en behoud van het park</w:t>
      </w:r>
      <w:r w:rsidRPr="23661BC7">
        <w:rPr>
          <w:rFonts w:eastAsia="Arial" w:cs="Arial"/>
          <w:szCs w:val="20"/>
        </w:rPr>
        <w:t xml:space="preserve">. Een aantal bepalingen betreft praktische zaken en dient door de </w:t>
      </w:r>
      <w:r w:rsidR="00A723A3">
        <w:rPr>
          <w:rFonts w:eastAsia="Arial" w:cs="Arial"/>
          <w:szCs w:val="20"/>
        </w:rPr>
        <w:t>vereniging</w:t>
      </w:r>
      <w:r w:rsidRPr="23661BC7">
        <w:rPr>
          <w:rFonts w:eastAsia="Arial" w:cs="Arial"/>
          <w:szCs w:val="20"/>
        </w:rPr>
        <w:t xml:space="preserve"> op maat te worden aangepast</w:t>
      </w:r>
      <w:r w:rsidR="008453AF">
        <w:rPr>
          <w:rFonts w:eastAsia="Arial" w:cs="Arial"/>
          <w:szCs w:val="20"/>
        </w:rPr>
        <w:t>.</w:t>
      </w:r>
      <w:r w:rsidR="000F0263">
        <w:rPr>
          <w:rFonts w:eastAsia="Arial" w:cs="Arial"/>
          <w:szCs w:val="20"/>
        </w:rPr>
        <w:t xml:space="preserve"> Het staat de </w:t>
      </w:r>
      <w:r w:rsidR="00A723A3">
        <w:rPr>
          <w:rFonts w:eastAsia="Arial" w:cs="Arial"/>
          <w:szCs w:val="20"/>
        </w:rPr>
        <w:t>vereniging</w:t>
      </w:r>
      <w:r w:rsidR="000F0263">
        <w:rPr>
          <w:rFonts w:eastAsia="Arial" w:cs="Arial"/>
          <w:szCs w:val="20"/>
        </w:rPr>
        <w:t xml:space="preserve"> vrij het model naar eigen wens</w:t>
      </w:r>
      <w:r w:rsidR="000F6413">
        <w:rPr>
          <w:rFonts w:eastAsia="Arial" w:cs="Arial"/>
          <w:szCs w:val="20"/>
        </w:rPr>
        <w:t xml:space="preserve"> verder</w:t>
      </w:r>
      <w:r w:rsidR="000F0263">
        <w:rPr>
          <w:rFonts w:eastAsia="Arial" w:cs="Arial"/>
          <w:szCs w:val="20"/>
        </w:rPr>
        <w:t xml:space="preserve"> in en aan te vullen</w:t>
      </w:r>
      <w:r w:rsidR="000F6413">
        <w:rPr>
          <w:rFonts w:eastAsia="Arial" w:cs="Arial"/>
          <w:szCs w:val="20"/>
        </w:rPr>
        <w:t xml:space="preserve">. </w:t>
      </w:r>
    </w:p>
    <w:p w14:paraId="5CE1E7C0" w14:textId="77777777" w:rsidR="007474BB" w:rsidRDefault="007474BB" w:rsidP="007474BB">
      <w:pPr>
        <w:pStyle w:val="Kop1"/>
        <w:rPr>
          <w:rFonts w:cs="Arial"/>
        </w:rPr>
      </w:pPr>
    </w:p>
    <w:p w14:paraId="0658B0BB" w14:textId="32F21FB7" w:rsidR="00DF789A" w:rsidRDefault="007474BB" w:rsidP="007474BB">
      <w:pPr>
        <w:pStyle w:val="Kop1"/>
      </w:pPr>
      <w:r>
        <w:rPr>
          <w:rFonts w:cs="Arial"/>
        </w:rPr>
        <w:t xml:space="preserve">Model </w:t>
      </w:r>
      <w:r w:rsidR="008D2653">
        <w:rPr>
          <w:rFonts w:cs="Arial"/>
        </w:rPr>
        <w:t>park</w:t>
      </w:r>
      <w:r>
        <w:rPr>
          <w:rFonts w:cs="Arial"/>
        </w:rPr>
        <w:t>reglement</w:t>
      </w:r>
    </w:p>
    <w:p w14:paraId="7D0E1E40" w14:textId="77777777" w:rsidR="004A3F1D" w:rsidRDefault="004A3F1D" w:rsidP="004A3F1D">
      <w:pPr>
        <w:pStyle w:val="Voettekst"/>
        <w:jc w:val="both"/>
      </w:pPr>
    </w:p>
    <w:p w14:paraId="4FED3A9D" w14:textId="2DDE4E0C" w:rsidR="00EF23C4" w:rsidRPr="000252CD" w:rsidRDefault="00EF23C4" w:rsidP="00771B14">
      <w:pPr>
        <w:pStyle w:val="Hoofdtekst"/>
        <w:spacing w:line="240" w:lineRule="auto"/>
        <w:rPr>
          <w:rFonts w:eastAsia="Arial" w:cs="Arial"/>
          <w:b/>
          <w:bCs/>
          <w:color w:val="13207E"/>
          <w:sz w:val="20"/>
          <w:szCs w:val="20"/>
        </w:rPr>
      </w:pPr>
      <w:r w:rsidRPr="000252CD">
        <w:rPr>
          <w:rFonts w:eastAsia="Times New Roman" w:cs="Arial"/>
          <w:color w:val="13207E"/>
          <w:sz w:val="20"/>
          <w:szCs w:val="20"/>
        </w:rPr>
        <w:t>Door het betreden van het tennispark van [naam vereniging] onderwerp</w:t>
      </w:r>
      <w:r w:rsidR="00DD0C26">
        <w:rPr>
          <w:rFonts w:eastAsia="Times New Roman" w:cs="Arial"/>
          <w:color w:val="13207E"/>
          <w:sz w:val="20"/>
          <w:szCs w:val="20"/>
        </w:rPr>
        <w:t xml:space="preserve"> je je</w:t>
      </w:r>
      <w:r w:rsidRPr="000252CD">
        <w:rPr>
          <w:rFonts w:eastAsia="Times New Roman" w:cs="Arial"/>
          <w:color w:val="13207E"/>
          <w:sz w:val="20"/>
          <w:szCs w:val="20"/>
        </w:rPr>
        <w:t xml:space="preserve"> aan de regels zoals opgenomen in onderstaand parkreglement.</w:t>
      </w:r>
    </w:p>
    <w:p w14:paraId="0A1E3D04" w14:textId="77777777" w:rsidR="00EF23C4" w:rsidRDefault="00EF23C4" w:rsidP="00771B14">
      <w:pPr>
        <w:pStyle w:val="Hoofdtekst"/>
        <w:spacing w:line="240" w:lineRule="auto"/>
        <w:rPr>
          <w:rFonts w:eastAsia="Arial" w:cs="Arial"/>
          <w:b/>
          <w:bCs/>
          <w:color w:val="13207E"/>
          <w:sz w:val="20"/>
          <w:szCs w:val="20"/>
        </w:rPr>
      </w:pPr>
    </w:p>
    <w:p w14:paraId="513CE953" w14:textId="77777777" w:rsidR="00CB270B" w:rsidRPr="00E462E7" w:rsidRDefault="00CB270B" w:rsidP="00CB270B">
      <w:pPr>
        <w:spacing w:line="240" w:lineRule="auto"/>
        <w:rPr>
          <w:rFonts w:eastAsia="Times New Roman" w:cs="Arial"/>
          <w:b/>
          <w:bCs/>
          <w:szCs w:val="20"/>
          <w:lang w:eastAsia="nl-NL"/>
        </w:rPr>
      </w:pPr>
      <w:r>
        <w:rPr>
          <w:rFonts w:eastAsia="Times New Roman" w:cs="Arial"/>
          <w:b/>
          <w:bCs/>
          <w:szCs w:val="20"/>
          <w:lang w:eastAsia="nl-NL"/>
        </w:rPr>
        <w:t xml:space="preserve">Artikel 1. </w:t>
      </w:r>
      <w:r w:rsidRPr="00E462E7">
        <w:rPr>
          <w:rFonts w:eastAsia="Times New Roman" w:cs="Arial"/>
          <w:b/>
          <w:bCs/>
          <w:szCs w:val="20"/>
          <w:lang w:eastAsia="nl-NL"/>
        </w:rPr>
        <w:t xml:space="preserve">Algemeen </w:t>
      </w:r>
    </w:p>
    <w:p w14:paraId="5563557D" w14:textId="21B5544D" w:rsidR="00753234" w:rsidRDefault="00CB270B" w:rsidP="00CB270B">
      <w:pPr>
        <w:pStyle w:val="Lijstalinea"/>
        <w:numPr>
          <w:ilvl w:val="0"/>
          <w:numId w:val="22"/>
        </w:numPr>
        <w:spacing w:line="240" w:lineRule="auto"/>
        <w:rPr>
          <w:rFonts w:eastAsia="Times New Roman" w:cs="Arial"/>
          <w:szCs w:val="20"/>
          <w:lang w:eastAsia="nl-NL"/>
        </w:rPr>
      </w:pPr>
      <w:r w:rsidRPr="00753234">
        <w:rPr>
          <w:rFonts w:eastAsia="Times New Roman" w:cs="Arial"/>
          <w:szCs w:val="20"/>
          <w:lang w:eastAsia="nl-NL"/>
        </w:rPr>
        <w:t xml:space="preserve">Aanwijzingen van het bestuur </w:t>
      </w:r>
      <w:r w:rsidR="00274618">
        <w:rPr>
          <w:rFonts w:eastAsia="Times New Roman" w:cs="Arial"/>
          <w:szCs w:val="20"/>
          <w:lang w:eastAsia="nl-NL"/>
        </w:rPr>
        <w:t xml:space="preserve">en medewerkers </w:t>
      </w:r>
      <w:r w:rsidRPr="00753234">
        <w:rPr>
          <w:rFonts w:eastAsia="Times New Roman" w:cs="Arial"/>
          <w:szCs w:val="20"/>
          <w:lang w:eastAsia="nl-NL"/>
        </w:rPr>
        <w:t>van de vereniging, alsmede instructies via communicatiemiddelen (bijv. borden en/of posters) dienen altijd opgevolgd te worden.</w:t>
      </w:r>
    </w:p>
    <w:p w14:paraId="503E35FE" w14:textId="77777777" w:rsidR="00753234" w:rsidRDefault="00CB270B" w:rsidP="00CB270B">
      <w:pPr>
        <w:pStyle w:val="Lijstalinea"/>
        <w:numPr>
          <w:ilvl w:val="0"/>
          <w:numId w:val="22"/>
        </w:numPr>
        <w:spacing w:line="240" w:lineRule="auto"/>
        <w:rPr>
          <w:rFonts w:eastAsia="Times New Roman" w:cs="Arial"/>
          <w:szCs w:val="20"/>
          <w:lang w:eastAsia="nl-NL"/>
        </w:rPr>
      </w:pPr>
      <w:r w:rsidRPr="00753234">
        <w:rPr>
          <w:rFonts w:eastAsia="Times New Roman" w:cs="Arial"/>
          <w:szCs w:val="20"/>
          <w:lang w:eastAsia="nl-NL"/>
        </w:rPr>
        <w:t xml:space="preserve">(Brom-)fietsen en soortgelijke voertuigen dienen in de rekken of op de daarvoor bestemde plaatsen te worden neergezet. Motorfietsen/auto’s en soortgelijke voertuigen dienen geparkeerd te worden op de parkeerplaats. </w:t>
      </w:r>
    </w:p>
    <w:p w14:paraId="7A78A2FE" w14:textId="7FC8AE76" w:rsidR="00753234" w:rsidRDefault="00CB270B" w:rsidP="00CB270B">
      <w:pPr>
        <w:pStyle w:val="Lijstalinea"/>
        <w:numPr>
          <w:ilvl w:val="0"/>
          <w:numId w:val="22"/>
        </w:numPr>
        <w:spacing w:line="240" w:lineRule="auto"/>
        <w:rPr>
          <w:rFonts w:eastAsia="Times New Roman" w:cs="Arial"/>
          <w:szCs w:val="20"/>
          <w:lang w:eastAsia="nl-NL"/>
        </w:rPr>
      </w:pPr>
      <w:r w:rsidRPr="00753234">
        <w:rPr>
          <w:rFonts w:eastAsia="Times New Roman" w:cs="Arial"/>
          <w:szCs w:val="20"/>
          <w:lang w:eastAsia="nl-NL"/>
        </w:rPr>
        <w:t>Honden zijn toegestaan</w:t>
      </w:r>
      <w:r w:rsidR="00F447A0">
        <w:rPr>
          <w:rFonts w:eastAsia="Times New Roman" w:cs="Arial"/>
          <w:szCs w:val="20"/>
          <w:lang w:eastAsia="nl-NL"/>
        </w:rPr>
        <w:t xml:space="preserve"> (mits </w:t>
      </w:r>
      <w:r w:rsidRPr="00753234">
        <w:rPr>
          <w:rFonts w:eastAsia="Times New Roman" w:cs="Arial"/>
          <w:szCs w:val="20"/>
          <w:lang w:eastAsia="nl-NL"/>
        </w:rPr>
        <w:t>aangelijnd</w:t>
      </w:r>
      <w:r w:rsidR="00F447A0">
        <w:rPr>
          <w:rFonts w:eastAsia="Times New Roman" w:cs="Arial"/>
          <w:szCs w:val="20"/>
          <w:lang w:eastAsia="nl-NL"/>
        </w:rPr>
        <w:t>)</w:t>
      </w:r>
      <w:r w:rsidRPr="00753234">
        <w:rPr>
          <w:rFonts w:eastAsia="Times New Roman" w:cs="Arial"/>
          <w:szCs w:val="20"/>
          <w:lang w:eastAsia="nl-NL"/>
        </w:rPr>
        <w:t xml:space="preserve"> en </w:t>
      </w:r>
      <w:r w:rsidR="00F447A0">
        <w:rPr>
          <w:rFonts w:eastAsia="Times New Roman" w:cs="Arial"/>
          <w:szCs w:val="20"/>
          <w:lang w:eastAsia="nl-NL"/>
        </w:rPr>
        <w:t>mogen</w:t>
      </w:r>
      <w:r w:rsidRPr="00753234">
        <w:rPr>
          <w:rFonts w:eastAsia="Times New Roman" w:cs="Arial"/>
          <w:szCs w:val="20"/>
          <w:lang w:eastAsia="nl-NL"/>
        </w:rPr>
        <w:t xml:space="preserve"> geen storende factor te zijn voor de spelers.</w:t>
      </w:r>
    </w:p>
    <w:p w14:paraId="24029C20" w14:textId="77777777" w:rsidR="00753234" w:rsidRDefault="00CB270B" w:rsidP="00CB270B">
      <w:pPr>
        <w:pStyle w:val="Lijstalinea"/>
        <w:numPr>
          <w:ilvl w:val="0"/>
          <w:numId w:val="22"/>
        </w:numPr>
        <w:spacing w:line="240" w:lineRule="auto"/>
        <w:rPr>
          <w:rFonts w:eastAsia="Times New Roman" w:cs="Arial"/>
          <w:szCs w:val="20"/>
          <w:lang w:eastAsia="nl-NL"/>
        </w:rPr>
      </w:pPr>
      <w:r w:rsidRPr="00753234">
        <w:rPr>
          <w:rFonts w:eastAsia="Times New Roman" w:cs="Arial"/>
          <w:szCs w:val="20"/>
          <w:lang w:eastAsia="nl-NL"/>
        </w:rPr>
        <w:t>Het afspelen van muziek is alleen toegestaan met toestemming van het bestuur of een ter plaatse aanwezige barmedewerker, mits spelers op de baan hier geen last van hebben.</w:t>
      </w:r>
    </w:p>
    <w:p w14:paraId="60A5655D" w14:textId="52999988" w:rsidR="00753234" w:rsidRDefault="00CB270B" w:rsidP="00CB270B">
      <w:pPr>
        <w:pStyle w:val="Lijstalinea"/>
        <w:numPr>
          <w:ilvl w:val="0"/>
          <w:numId w:val="22"/>
        </w:numPr>
        <w:spacing w:line="240" w:lineRule="auto"/>
        <w:rPr>
          <w:rFonts w:eastAsia="Times New Roman" w:cs="Arial"/>
          <w:szCs w:val="20"/>
          <w:lang w:eastAsia="nl-NL"/>
        </w:rPr>
      </w:pPr>
      <w:r w:rsidRPr="00753234">
        <w:rPr>
          <w:rFonts w:eastAsia="Times New Roman" w:cs="Arial"/>
          <w:szCs w:val="20"/>
          <w:lang w:eastAsia="nl-NL"/>
        </w:rPr>
        <w:t xml:space="preserve">Het tennispark is volledig rookvrij </w:t>
      </w:r>
      <w:r w:rsidR="003777F9" w:rsidRPr="003777F9">
        <w:rPr>
          <w:rFonts w:eastAsia="Times New Roman" w:cs="Arial"/>
          <w:szCs w:val="20"/>
          <w:lang w:eastAsia="nl-NL"/>
        </w:rPr>
        <w:t>[</w:t>
      </w:r>
      <w:r w:rsidRPr="003777F9">
        <w:rPr>
          <w:rFonts w:eastAsia="Times New Roman" w:cs="Arial"/>
          <w:szCs w:val="20"/>
          <w:u w:val="single"/>
          <w:lang w:eastAsia="nl-NL"/>
        </w:rPr>
        <w:t>of</w:t>
      </w:r>
      <w:r w:rsidRPr="003777F9">
        <w:rPr>
          <w:rFonts w:eastAsia="Times New Roman" w:cs="Arial"/>
          <w:szCs w:val="20"/>
          <w:lang w:eastAsia="nl-NL"/>
        </w:rPr>
        <w:t xml:space="preserve"> er mag alleen gerookt worden op de hiervoor bestemde plaatsen</w:t>
      </w:r>
      <w:r w:rsidR="003777F9" w:rsidRPr="003777F9">
        <w:rPr>
          <w:rFonts w:eastAsia="Times New Roman" w:cs="Arial"/>
          <w:szCs w:val="20"/>
          <w:lang w:eastAsia="nl-NL"/>
        </w:rPr>
        <w:t>].</w:t>
      </w:r>
      <w:r w:rsidRPr="00753234">
        <w:rPr>
          <w:rFonts w:eastAsia="Times New Roman" w:cs="Arial"/>
          <w:szCs w:val="20"/>
          <w:lang w:eastAsia="nl-NL"/>
        </w:rPr>
        <w:t xml:space="preserve"> </w:t>
      </w:r>
    </w:p>
    <w:p w14:paraId="03E87D62" w14:textId="638AD8A0" w:rsidR="00CB270B" w:rsidRPr="00753234" w:rsidRDefault="00CB270B" w:rsidP="00CB270B">
      <w:pPr>
        <w:pStyle w:val="Lijstalinea"/>
        <w:numPr>
          <w:ilvl w:val="0"/>
          <w:numId w:val="22"/>
        </w:numPr>
        <w:spacing w:line="240" w:lineRule="auto"/>
        <w:rPr>
          <w:rFonts w:eastAsia="Times New Roman" w:cs="Arial"/>
          <w:szCs w:val="20"/>
          <w:lang w:eastAsia="nl-NL"/>
        </w:rPr>
      </w:pPr>
      <w:r w:rsidRPr="00753234">
        <w:rPr>
          <w:rFonts w:eastAsia="Times New Roman" w:cs="Arial"/>
          <w:szCs w:val="20"/>
          <w:lang w:eastAsia="nl-NL"/>
        </w:rPr>
        <w:t>Geconstateerde beschadigingen en gebreken dienen direct bij het bestuur gemeld te worden. Kosten vanwege schade aan de accommodatie en/of materialen door onzorgvuldig gebruik zullen in rekening worden gebracht bij de persoon die deze schade heeft veroorzaakt.</w:t>
      </w:r>
    </w:p>
    <w:p w14:paraId="1F1EE619" w14:textId="77777777" w:rsidR="00771B14" w:rsidRPr="00771B14" w:rsidRDefault="00771B14" w:rsidP="00771B14">
      <w:pPr>
        <w:pStyle w:val="Hoofdtekst"/>
        <w:spacing w:line="240" w:lineRule="auto"/>
        <w:rPr>
          <w:rFonts w:eastAsia="Arial" w:cs="Arial"/>
          <w:color w:val="13207E"/>
          <w:sz w:val="20"/>
          <w:szCs w:val="20"/>
        </w:rPr>
      </w:pPr>
    </w:p>
    <w:p w14:paraId="79027FBA" w14:textId="77777777" w:rsidR="000252CD" w:rsidRPr="00E462E7" w:rsidRDefault="000252CD" w:rsidP="000252CD">
      <w:pPr>
        <w:spacing w:line="240" w:lineRule="auto"/>
        <w:rPr>
          <w:rFonts w:eastAsia="Times New Roman" w:cs="Arial"/>
          <w:b/>
          <w:bCs/>
          <w:szCs w:val="20"/>
          <w:lang w:eastAsia="nl-NL"/>
        </w:rPr>
      </w:pPr>
      <w:r w:rsidRPr="40515E51">
        <w:rPr>
          <w:rFonts w:eastAsia="Times New Roman" w:cs="Arial"/>
          <w:b/>
          <w:bCs/>
          <w:szCs w:val="20"/>
          <w:lang w:eastAsia="nl-NL"/>
        </w:rPr>
        <w:t>Artikel 2. Het clubhuis</w:t>
      </w:r>
    </w:p>
    <w:p w14:paraId="6FEB0D1C" w14:textId="4E86DAE4" w:rsidR="000252CD" w:rsidRPr="00753234" w:rsidRDefault="000252CD" w:rsidP="00753234">
      <w:pPr>
        <w:pStyle w:val="Lijstalinea"/>
        <w:numPr>
          <w:ilvl w:val="0"/>
          <w:numId w:val="23"/>
        </w:numPr>
        <w:spacing w:line="240" w:lineRule="auto"/>
        <w:rPr>
          <w:rFonts w:eastAsia="Times New Roman" w:cs="Arial"/>
          <w:szCs w:val="20"/>
          <w:lang w:eastAsia="nl-NL"/>
        </w:rPr>
      </w:pPr>
      <w:r w:rsidRPr="00753234">
        <w:rPr>
          <w:rFonts w:eastAsia="Times New Roman" w:cs="Arial"/>
          <w:szCs w:val="20"/>
          <w:lang w:eastAsia="nl-NL"/>
        </w:rPr>
        <w:t xml:space="preserve">Het clubhuis </w:t>
      </w:r>
      <w:r w:rsidRPr="003777F9">
        <w:rPr>
          <w:rFonts w:eastAsia="Times New Roman" w:cs="Arial"/>
          <w:szCs w:val="20"/>
          <w:lang w:eastAsia="nl-NL"/>
        </w:rPr>
        <w:t xml:space="preserve">is </w:t>
      </w:r>
      <w:r w:rsidR="003777F9" w:rsidRPr="003777F9">
        <w:rPr>
          <w:rFonts w:eastAsia="Times New Roman" w:cs="Arial"/>
          <w:szCs w:val="20"/>
          <w:lang w:eastAsia="nl-NL"/>
        </w:rPr>
        <w:t>[</w:t>
      </w:r>
      <w:r w:rsidRPr="003777F9">
        <w:rPr>
          <w:rFonts w:eastAsia="Times New Roman" w:cs="Arial"/>
          <w:szCs w:val="20"/>
          <w:lang w:eastAsia="nl-NL"/>
        </w:rPr>
        <w:t>gedurende het gehele jaar/in het tennisseizoen (april – november)</w:t>
      </w:r>
      <w:r w:rsidR="003777F9" w:rsidRPr="003777F9">
        <w:rPr>
          <w:rFonts w:eastAsia="Times New Roman" w:cs="Arial"/>
          <w:szCs w:val="20"/>
          <w:lang w:eastAsia="nl-NL"/>
        </w:rPr>
        <w:t>]</w:t>
      </w:r>
      <w:r w:rsidRPr="00753234">
        <w:rPr>
          <w:rFonts w:eastAsia="Times New Roman" w:cs="Arial"/>
          <w:szCs w:val="20"/>
          <w:lang w:eastAsia="nl-NL"/>
        </w:rPr>
        <w:t xml:space="preserve"> geopend van [openingstijd, bv 18.00 uur] tot [sluitingstijd, bv 23.00 uur]. </w:t>
      </w:r>
    </w:p>
    <w:p w14:paraId="2762E5D5" w14:textId="30E9EE35" w:rsidR="000252CD" w:rsidRPr="00753234" w:rsidRDefault="000252CD" w:rsidP="00753234">
      <w:pPr>
        <w:pStyle w:val="Lijstalinea"/>
        <w:numPr>
          <w:ilvl w:val="0"/>
          <w:numId w:val="23"/>
        </w:numPr>
        <w:spacing w:line="240" w:lineRule="auto"/>
        <w:rPr>
          <w:rFonts w:eastAsia="Times New Roman" w:cs="Arial"/>
          <w:szCs w:val="20"/>
          <w:lang w:eastAsia="nl-NL"/>
        </w:rPr>
      </w:pPr>
      <w:r w:rsidRPr="00753234">
        <w:rPr>
          <w:rFonts w:eastAsia="Times New Roman" w:cs="Arial"/>
          <w:szCs w:val="20"/>
          <w:lang w:eastAsia="nl-NL"/>
        </w:rPr>
        <w:t>Andere openingstijden zijn afhankelijk van geplande activiteiten, zoals competitie en/of toernooien.</w:t>
      </w:r>
    </w:p>
    <w:p w14:paraId="1817DD32" w14:textId="422FBF5F" w:rsidR="000252CD" w:rsidRPr="00753234" w:rsidRDefault="000252CD" w:rsidP="00753234">
      <w:pPr>
        <w:pStyle w:val="Lijstalinea"/>
        <w:numPr>
          <w:ilvl w:val="0"/>
          <w:numId w:val="23"/>
        </w:numPr>
        <w:spacing w:line="240" w:lineRule="auto"/>
        <w:rPr>
          <w:rFonts w:eastAsia="Times New Roman" w:cs="Arial"/>
          <w:szCs w:val="20"/>
          <w:lang w:eastAsia="nl-NL"/>
        </w:rPr>
      </w:pPr>
      <w:r w:rsidRPr="00753234">
        <w:rPr>
          <w:rFonts w:eastAsia="Times New Roman" w:cs="Arial"/>
          <w:szCs w:val="20"/>
          <w:lang w:eastAsia="nl-NL"/>
        </w:rPr>
        <w:t>Stoelen en tafels uit het clubhuis mogen niet buiten gebruikt worden, tenzij toestemming is gegeven door het bestuur of een ter plaatse aanwezige barmedewerker.</w:t>
      </w:r>
    </w:p>
    <w:p w14:paraId="668D7F35" w14:textId="4369114A" w:rsidR="000252CD" w:rsidRPr="00753234" w:rsidRDefault="000252CD" w:rsidP="00753234">
      <w:pPr>
        <w:pStyle w:val="Lijstalinea"/>
        <w:numPr>
          <w:ilvl w:val="0"/>
          <w:numId w:val="23"/>
        </w:numPr>
        <w:spacing w:line="240" w:lineRule="auto"/>
        <w:rPr>
          <w:rFonts w:eastAsia="Times New Roman" w:cs="Arial"/>
          <w:szCs w:val="20"/>
          <w:lang w:eastAsia="nl-NL"/>
        </w:rPr>
      </w:pPr>
      <w:r w:rsidRPr="00753234">
        <w:rPr>
          <w:rFonts w:eastAsia="Times New Roman" w:cs="Arial"/>
          <w:szCs w:val="20"/>
          <w:lang w:eastAsia="nl-NL"/>
        </w:rPr>
        <w:t xml:space="preserve">In het clubhuis en op het tennispark gelden de wettelijke regels omtrent alcoholgebruik. </w:t>
      </w:r>
    </w:p>
    <w:p w14:paraId="6D1BDD2B" w14:textId="77777777" w:rsidR="000252CD" w:rsidRDefault="000252CD" w:rsidP="000252CD">
      <w:pPr>
        <w:spacing w:line="240" w:lineRule="auto"/>
        <w:rPr>
          <w:rFonts w:eastAsia="Times New Roman" w:cs="Arial"/>
          <w:i/>
          <w:iCs/>
          <w:szCs w:val="20"/>
          <w:lang w:eastAsia="nl-NL"/>
        </w:rPr>
      </w:pPr>
    </w:p>
    <w:p w14:paraId="6100BC18" w14:textId="77777777" w:rsidR="000252CD" w:rsidRDefault="000252CD" w:rsidP="000252CD">
      <w:pPr>
        <w:spacing w:line="240" w:lineRule="auto"/>
        <w:rPr>
          <w:rFonts w:eastAsia="Times New Roman" w:cs="Arial"/>
          <w:b/>
          <w:bCs/>
          <w:szCs w:val="20"/>
          <w:lang w:eastAsia="nl-NL"/>
        </w:rPr>
      </w:pPr>
      <w:r>
        <w:rPr>
          <w:rFonts w:eastAsia="Times New Roman" w:cs="Arial"/>
          <w:b/>
          <w:bCs/>
          <w:szCs w:val="20"/>
          <w:lang w:eastAsia="nl-NL"/>
        </w:rPr>
        <w:t xml:space="preserve">Artikel 3. </w:t>
      </w:r>
      <w:r w:rsidRPr="00E462E7">
        <w:rPr>
          <w:rFonts w:eastAsia="Times New Roman" w:cs="Arial"/>
          <w:b/>
          <w:bCs/>
          <w:szCs w:val="20"/>
          <w:lang w:eastAsia="nl-NL"/>
        </w:rPr>
        <w:t>De banen</w:t>
      </w:r>
    </w:p>
    <w:p w14:paraId="743CE01F" w14:textId="525F0AD6" w:rsidR="000252CD" w:rsidRPr="00753234" w:rsidRDefault="000252CD" w:rsidP="00753234">
      <w:pPr>
        <w:pStyle w:val="Lijstalinea"/>
        <w:numPr>
          <w:ilvl w:val="0"/>
          <w:numId w:val="24"/>
        </w:numPr>
        <w:spacing w:line="240" w:lineRule="auto"/>
        <w:rPr>
          <w:rFonts w:eastAsia="Times New Roman" w:cs="Arial"/>
          <w:szCs w:val="20"/>
          <w:lang w:eastAsia="nl-NL"/>
        </w:rPr>
      </w:pPr>
      <w:r w:rsidRPr="00753234">
        <w:rPr>
          <w:rFonts w:eastAsia="Times New Roman" w:cs="Arial"/>
          <w:szCs w:val="20"/>
          <w:lang w:eastAsia="nl-NL"/>
        </w:rPr>
        <w:t xml:space="preserve">De tennisbanen zijn alleen toegankelijk voor leden van de vereniging, </w:t>
      </w:r>
      <w:r w:rsidR="00902EB8">
        <w:rPr>
          <w:rFonts w:eastAsia="Times New Roman" w:cs="Arial"/>
          <w:szCs w:val="20"/>
          <w:lang w:eastAsia="nl-NL"/>
        </w:rPr>
        <w:t xml:space="preserve">gecontracteerde </w:t>
      </w:r>
      <w:r w:rsidRPr="00753234">
        <w:rPr>
          <w:rFonts w:eastAsia="Times New Roman" w:cs="Arial"/>
          <w:szCs w:val="20"/>
          <w:lang w:eastAsia="nl-NL"/>
        </w:rPr>
        <w:t>tennisleraren en gasten van de vereniging. Onder gasten wordt in dit verband verstaan competitietegenstanders, toernooideelnemers en introducés.</w:t>
      </w:r>
    </w:p>
    <w:p w14:paraId="5E6F0BAE" w14:textId="481EFA4F" w:rsidR="000252CD" w:rsidRPr="00753234" w:rsidRDefault="000252CD" w:rsidP="00753234">
      <w:pPr>
        <w:pStyle w:val="Lijstalinea"/>
        <w:numPr>
          <w:ilvl w:val="0"/>
          <w:numId w:val="24"/>
        </w:numPr>
        <w:spacing w:line="240" w:lineRule="auto"/>
        <w:rPr>
          <w:rFonts w:eastAsia="Times New Roman" w:cs="Arial"/>
          <w:szCs w:val="20"/>
          <w:lang w:eastAsia="nl-NL"/>
        </w:rPr>
      </w:pPr>
      <w:r w:rsidRPr="00753234">
        <w:rPr>
          <w:rFonts w:eastAsia="Times New Roman" w:cs="Arial"/>
          <w:szCs w:val="20"/>
          <w:lang w:eastAsia="nl-NL"/>
        </w:rPr>
        <w:t>Het spelen op de banen is, tenzij anders aangegeven, toegestaan van 8.00 uur tot 23.00 uur.</w:t>
      </w:r>
    </w:p>
    <w:p w14:paraId="65200D51" w14:textId="755BAC83" w:rsidR="000252CD" w:rsidRPr="00753234" w:rsidRDefault="000252CD" w:rsidP="00753234">
      <w:pPr>
        <w:pStyle w:val="Lijstalinea"/>
        <w:numPr>
          <w:ilvl w:val="0"/>
          <w:numId w:val="24"/>
        </w:numPr>
        <w:spacing w:line="240" w:lineRule="auto"/>
        <w:rPr>
          <w:rFonts w:eastAsia="Times New Roman" w:cs="Arial"/>
          <w:szCs w:val="20"/>
          <w:lang w:eastAsia="nl-NL"/>
        </w:rPr>
      </w:pPr>
      <w:r w:rsidRPr="00753234">
        <w:rPr>
          <w:rFonts w:eastAsia="Times New Roman" w:cs="Arial"/>
          <w:szCs w:val="20"/>
          <w:lang w:eastAsia="nl-NL"/>
        </w:rPr>
        <w:lastRenderedPageBreak/>
        <w:t>Indien de banen onbespeelbaar zijn (bijv. als gevolg van vorst, ijzel, opdooi, sneeuw of waterplassen), kan er niet getennist worden. Het is niet toegestaan om sneeuw of regenwater van de banen te halen. Indien niet duidelijk is of er op de banen gespeeld mag worden, bepaalt het bestuur of er gespeeld kan worden.</w:t>
      </w:r>
    </w:p>
    <w:p w14:paraId="19ABC6FA" w14:textId="2A05C232" w:rsidR="000252CD" w:rsidRPr="00753234" w:rsidRDefault="000252CD" w:rsidP="00753234">
      <w:pPr>
        <w:pStyle w:val="Lijstalinea"/>
        <w:numPr>
          <w:ilvl w:val="0"/>
          <w:numId w:val="24"/>
        </w:numPr>
        <w:spacing w:line="240" w:lineRule="auto"/>
        <w:rPr>
          <w:rFonts w:eastAsia="Times New Roman" w:cs="Arial"/>
          <w:szCs w:val="20"/>
          <w:lang w:eastAsia="nl-NL"/>
        </w:rPr>
      </w:pPr>
      <w:r w:rsidRPr="00753234">
        <w:rPr>
          <w:rFonts w:eastAsia="Times New Roman" w:cs="Arial"/>
          <w:szCs w:val="20"/>
          <w:lang w:eastAsia="nl-NL"/>
        </w:rPr>
        <w:t xml:space="preserve">De banen mogen uitsluitend betreden worden met het daarvoor bestemde schoeisel, dat de banen niet kan beschadigen. Schoenen met noppen zijn ten strengste verboden. Spelers worden geacht gepaste tenniskleding te dragen. </w:t>
      </w:r>
    </w:p>
    <w:p w14:paraId="6DFD2388" w14:textId="2C0B274C" w:rsidR="000252CD" w:rsidRPr="00753234" w:rsidRDefault="000252CD" w:rsidP="00753234">
      <w:pPr>
        <w:pStyle w:val="Lijstalinea"/>
        <w:numPr>
          <w:ilvl w:val="0"/>
          <w:numId w:val="24"/>
        </w:numPr>
        <w:spacing w:line="240" w:lineRule="auto"/>
        <w:rPr>
          <w:rFonts w:eastAsia="Times New Roman" w:cs="Arial"/>
          <w:szCs w:val="20"/>
          <w:lang w:eastAsia="nl-NL"/>
        </w:rPr>
      </w:pPr>
      <w:r w:rsidRPr="00753234">
        <w:rPr>
          <w:rFonts w:eastAsia="Times New Roman" w:cs="Arial"/>
          <w:szCs w:val="20"/>
          <w:lang w:eastAsia="nl-NL"/>
        </w:rPr>
        <w:t xml:space="preserve">Het bestuur beslist op welke banen en </w:t>
      </w:r>
      <w:r w:rsidR="00902EB8">
        <w:rPr>
          <w:rFonts w:eastAsia="Times New Roman" w:cs="Arial"/>
          <w:szCs w:val="20"/>
          <w:lang w:eastAsia="nl-NL"/>
        </w:rPr>
        <w:t>op welke tijdstippen</w:t>
      </w:r>
      <w:r w:rsidRPr="00753234">
        <w:rPr>
          <w:rFonts w:eastAsia="Times New Roman" w:cs="Arial"/>
          <w:szCs w:val="20"/>
          <w:lang w:eastAsia="nl-NL"/>
        </w:rPr>
        <w:t xml:space="preserve"> </w:t>
      </w:r>
      <w:r w:rsidR="00902EB8">
        <w:rPr>
          <w:rFonts w:eastAsia="Times New Roman" w:cs="Arial"/>
          <w:szCs w:val="20"/>
          <w:lang w:eastAsia="nl-NL"/>
        </w:rPr>
        <w:t xml:space="preserve">er </w:t>
      </w:r>
      <w:r w:rsidRPr="00753234">
        <w:rPr>
          <w:rFonts w:eastAsia="Times New Roman" w:cs="Arial"/>
          <w:szCs w:val="20"/>
          <w:lang w:eastAsia="nl-NL"/>
        </w:rPr>
        <w:t>les</w:t>
      </w:r>
      <w:r w:rsidR="00902EB8">
        <w:rPr>
          <w:rFonts w:eastAsia="Times New Roman" w:cs="Arial"/>
          <w:szCs w:val="20"/>
          <w:lang w:eastAsia="nl-NL"/>
        </w:rPr>
        <w:t xml:space="preserve"> wordt gegeven</w:t>
      </w:r>
      <w:r w:rsidRPr="00753234">
        <w:rPr>
          <w:rFonts w:eastAsia="Times New Roman" w:cs="Arial"/>
          <w:szCs w:val="20"/>
          <w:lang w:eastAsia="nl-NL"/>
        </w:rPr>
        <w:t>.</w:t>
      </w:r>
    </w:p>
    <w:p w14:paraId="234919E2" w14:textId="2648BD40" w:rsidR="000252CD" w:rsidRPr="00753234" w:rsidRDefault="000252CD" w:rsidP="00753234">
      <w:pPr>
        <w:pStyle w:val="Lijstalinea"/>
        <w:numPr>
          <w:ilvl w:val="0"/>
          <w:numId w:val="24"/>
        </w:numPr>
        <w:spacing w:line="240" w:lineRule="auto"/>
        <w:rPr>
          <w:rFonts w:eastAsia="Times New Roman" w:cs="Arial"/>
          <w:szCs w:val="20"/>
          <w:lang w:eastAsia="nl-NL"/>
        </w:rPr>
      </w:pPr>
      <w:r w:rsidRPr="00753234">
        <w:rPr>
          <w:rFonts w:eastAsia="Times New Roman" w:cs="Arial"/>
          <w:szCs w:val="20"/>
          <w:lang w:eastAsia="nl-NL"/>
        </w:rPr>
        <w:t>Het is ten strengste verboden glas mee te nemen op de banen.</w:t>
      </w:r>
    </w:p>
    <w:p w14:paraId="4672C825" w14:textId="6100C076" w:rsidR="000252CD" w:rsidRPr="00753234" w:rsidRDefault="000252CD" w:rsidP="00753234">
      <w:pPr>
        <w:pStyle w:val="Lijstalinea"/>
        <w:numPr>
          <w:ilvl w:val="0"/>
          <w:numId w:val="24"/>
        </w:numPr>
        <w:spacing w:line="240" w:lineRule="auto"/>
        <w:rPr>
          <w:rFonts w:eastAsia="Times New Roman" w:cs="Arial"/>
          <w:szCs w:val="20"/>
          <w:lang w:eastAsia="nl-NL"/>
        </w:rPr>
      </w:pPr>
      <w:r w:rsidRPr="00753234">
        <w:rPr>
          <w:rFonts w:eastAsia="Times New Roman" w:cs="Arial"/>
          <w:szCs w:val="20"/>
          <w:lang w:eastAsia="nl-NL"/>
        </w:rPr>
        <w:t>Men dient de banen na gebruik te vegen en netjes achter te laten. Na het slepen van de baan dienen sleepnetten op de daarvoor bestemde plaats te worden achtergelaten. Afval dient te worden gedeponeerd in de daarvoor bestemde afvalbakken.</w:t>
      </w:r>
    </w:p>
    <w:p w14:paraId="3C751380" w14:textId="7CB9DFC3" w:rsidR="000252CD" w:rsidRPr="00753234" w:rsidRDefault="000252CD" w:rsidP="00753234">
      <w:pPr>
        <w:pStyle w:val="Lijstalinea"/>
        <w:numPr>
          <w:ilvl w:val="0"/>
          <w:numId w:val="24"/>
        </w:numPr>
        <w:spacing w:line="240" w:lineRule="auto"/>
        <w:rPr>
          <w:rFonts w:eastAsia="Times New Roman" w:cs="Arial"/>
          <w:szCs w:val="20"/>
          <w:lang w:eastAsia="nl-NL"/>
        </w:rPr>
      </w:pPr>
      <w:r w:rsidRPr="00753234">
        <w:rPr>
          <w:rFonts w:eastAsia="Times New Roman" w:cs="Arial"/>
          <w:szCs w:val="20"/>
          <w:lang w:eastAsia="nl-NL"/>
        </w:rPr>
        <w:t xml:space="preserve">Als een baan wordt gesproeid, dienen spelers deze baan onmiddellijk te verlaten. </w:t>
      </w:r>
    </w:p>
    <w:p w14:paraId="7279EA17" w14:textId="77777777" w:rsidR="000252CD" w:rsidRPr="00E462E7" w:rsidRDefault="000252CD" w:rsidP="000252CD">
      <w:pPr>
        <w:spacing w:line="240" w:lineRule="auto"/>
        <w:rPr>
          <w:rFonts w:eastAsia="Times New Roman" w:cs="Arial"/>
          <w:szCs w:val="20"/>
          <w:lang w:eastAsia="nl-NL"/>
        </w:rPr>
      </w:pPr>
    </w:p>
    <w:p w14:paraId="4A167754" w14:textId="77777777" w:rsidR="000252CD" w:rsidRPr="00C7390B" w:rsidRDefault="000252CD" w:rsidP="000252CD">
      <w:pPr>
        <w:spacing w:line="240" w:lineRule="auto"/>
        <w:rPr>
          <w:rFonts w:eastAsia="Times New Roman" w:cs="Arial"/>
          <w:b/>
          <w:bCs/>
          <w:szCs w:val="20"/>
          <w:lang w:eastAsia="nl-NL"/>
        </w:rPr>
      </w:pPr>
      <w:r>
        <w:rPr>
          <w:rFonts w:eastAsia="Times New Roman" w:cs="Arial"/>
          <w:b/>
          <w:bCs/>
          <w:szCs w:val="20"/>
          <w:lang w:eastAsia="nl-NL"/>
        </w:rPr>
        <w:t xml:space="preserve">Artikel 4. </w:t>
      </w:r>
      <w:r w:rsidRPr="00C7390B">
        <w:rPr>
          <w:rFonts w:eastAsia="Times New Roman" w:cs="Arial"/>
          <w:b/>
          <w:bCs/>
          <w:szCs w:val="20"/>
          <w:lang w:eastAsia="nl-NL"/>
        </w:rPr>
        <w:t xml:space="preserve">De </w:t>
      </w:r>
      <w:r>
        <w:rPr>
          <w:rFonts w:eastAsia="Times New Roman" w:cs="Arial"/>
          <w:b/>
          <w:bCs/>
          <w:szCs w:val="20"/>
          <w:lang w:eastAsia="nl-NL"/>
        </w:rPr>
        <w:t>baan</w:t>
      </w:r>
      <w:r w:rsidRPr="00C7390B">
        <w:rPr>
          <w:rFonts w:eastAsia="Times New Roman" w:cs="Arial"/>
          <w:b/>
          <w:bCs/>
          <w:szCs w:val="20"/>
          <w:lang w:eastAsia="nl-NL"/>
        </w:rPr>
        <w:t xml:space="preserve">verlichting </w:t>
      </w:r>
    </w:p>
    <w:p w14:paraId="5AECBED6" w14:textId="40D05AAC" w:rsidR="000252CD" w:rsidRPr="00753234" w:rsidRDefault="000252CD" w:rsidP="00753234">
      <w:pPr>
        <w:pStyle w:val="Lijstalinea"/>
        <w:numPr>
          <w:ilvl w:val="0"/>
          <w:numId w:val="25"/>
        </w:numPr>
        <w:spacing w:line="240" w:lineRule="auto"/>
        <w:rPr>
          <w:rFonts w:eastAsia="Times New Roman" w:cs="Arial"/>
          <w:szCs w:val="20"/>
          <w:lang w:eastAsia="nl-NL"/>
        </w:rPr>
      </w:pPr>
      <w:r w:rsidRPr="00753234">
        <w:rPr>
          <w:rFonts w:eastAsia="Times New Roman" w:cs="Arial"/>
          <w:szCs w:val="20"/>
          <w:lang w:eastAsia="nl-NL"/>
        </w:rPr>
        <w:t xml:space="preserve">De baanverlichting kan, indien noodzakelijk, worden ingeschakeld bij bezetting van minimaal één baan. </w:t>
      </w:r>
    </w:p>
    <w:p w14:paraId="4761F21B" w14:textId="3DCC693F" w:rsidR="000252CD" w:rsidRPr="00753234" w:rsidRDefault="000252CD" w:rsidP="00753234">
      <w:pPr>
        <w:pStyle w:val="Lijstalinea"/>
        <w:numPr>
          <w:ilvl w:val="0"/>
          <w:numId w:val="25"/>
        </w:numPr>
        <w:spacing w:line="240" w:lineRule="auto"/>
        <w:rPr>
          <w:rFonts w:eastAsia="Times New Roman" w:cs="Arial"/>
          <w:szCs w:val="20"/>
          <w:lang w:eastAsia="nl-NL"/>
        </w:rPr>
      </w:pPr>
      <w:r w:rsidRPr="00753234">
        <w:rPr>
          <w:rFonts w:eastAsia="Times New Roman" w:cs="Arial"/>
          <w:szCs w:val="20"/>
          <w:lang w:eastAsia="nl-NL"/>
        </w:rPr>
        <w:t>De baanverlichting dient te worden uitgeschakeld door de laatste aanwezige op het park. Controleer als laatste op het park altijd of de verlichting is uitgeschakeld.</w:t>
      </w:r>
    </w:p>
    <w:p w14:paraId="1391D1E6" w14:textId="77777777" w:rsidR="000252CD" w:rsidRDefault="000252CD" w:rsidP="000252CD">
      <w:pPr>
        <w:spacing w:line="240" w:lineRule="auto"/>
        <w:rPr>
          <w:rFonts w:eastAsia="Times New Roman" w:cs="Arial"/>
          <w:szCs w:val="20"/>
          <w:lang w:eastAsia="nl-NL"/>
        </w:rPr>
      </w:pPr>
    </w:p>
    <w:p w14:paraId="5C2E2118" w14:textId="77777777" w:rsidR="000252CD" w:rsidRPr="00423F71" w:rsidRDefault="000252CD" w:rsidP="000252CD">
      <w:pPr>
        <w:spacing w:line="240" w:lineRule="auto"/>
        <w:rPr>
          <w:rFonts w:eastAsia="Times New Roman" w:cs="Arial"/>
          <w:b/>
          <w:bCs/>
          <w:szCs w:val="20"/>
          <w:lang w:eastAsia="nl-NL"/>
        </w:rPr>
      </w:pPr>
      <w:r w:rsidRPr="40515E51">
        <w:rPr>
          <w:rFonts w:eastAsia="Times New Roman" w:cs="Arial"/>
          <w:b/>
          <w:bCs/>
          <w:szCs w:val="20"/>
          <w:lang w:eastAsia="nl-NL"/>
        </w:rPr>
        <w:t>Artikel 5. Afhangen</w:t>
      </w:r>
    </w:p>
    <w:p w14:paraId="70B88CED" w14:textId="1B1FF883" w:rsidR="000252CD" w:rsidRPr="00753234" w:rsidRDefault="000252CD" w:rsidP="00753234">
      <w:pPr>
        <w:pStyle w:val="Lijstalinea"/>
        <w:numPr>
          <w:ilvl w:val="0"/>
          <w:numId w:val="26"/>
        </w:numPr>
        <w:spacing w:line="240" w:lineRule="auto"/>
        <w:rPr>
          <w:rFonts w:eastAsia="Times New Roman" w:cs="Arial"/>
          <w:szCs w:val="20"/>
          <w:lang w:eastAsia="nl-NL"/>
        </w:rPr>
      </w:pPr>
      <w:r w:rsidRPr="00753234">
        <w:rPr>
          <w:rFonts w:eastAsia="Times New Roman" w:cs="Arial"/>
          <w:szCs w:val="20"/>
          <w:lang w:eastAsia="nl-NL"/>
        </w:rPr>
        <w:t xml:space="preserve">Het is verplicht om met de digitale spelerspas een baan af te hangen via het digitale afhangbord, ook wanneer niet alle banen bezet zijn. Volg de instructies op het beeldscherm. </w:t>
      </w:r>
    </w:p>
    <w:p w14:paraId="73035FEC" w14:textId="5CFC4218" w:rsidR="000252CD" w:rsidRPr="00753234" w:rsidRDefault="000252CD" w:rsidP="00753234">
      <w:pPr>
        <w:pStyle w:val="Lijstalinea"/>
        <w:numPr>
          <w:ilvl w:val="0"/>
          <w:numId w:val="26"/>
        </w:numPr>
        <w:spacing w:line="240" w:lineRule="auto"/>
        <w:rPr>
          <w:rFonts w:eastAsia="Times New Roman" w:cs="Arial"/>
          <w:szCs w:val="20"/>
          <w:lang w:eastAsia="nl-NL"/>
        </w:rPr>
      </w:pPr>
      <w:r w:rsidRPr="00753234">
        <w:rPr>
          <w:rFonts w:eastAsia="Times New Roman" w:cs="Arial"/>
          <w:szCs w:val="20"/>
          <w:lang w:eastAsia="nl-NL"/>
        </w:rPr>
        <w:t xml:space="preserve">Het is niet toegestaan om de persoonsgebonden KNLTB spelerspas aan een ander te verstrekken. </w:t>
      </w:r>
    </w:p>
    <w:p w14:paraId="6383DC70" w14:textId="5C2095F2" w:rsidR="000252CD" w:rsidRPr="00753234" w:rsidRDefault="000252CD" w:rsidP="00753234">
      <w:pPr>
        <w:pStyle w:val="Lijstalinea"/>
        <w:numPr>
          <w:ilvl w:val="0"/>
          <w:numId w:val="26"/>
        </w:numPr>
        <w:spacing w:line="240" w:lineRule="auto"/>
        <w:rPr>
          <w:rFonts w:eastAsia="Times New Roman" w:cs="Arial"/>
          <w:szCs w:val="20"/>
          <w:lang w:eastAsia="nl-NL"/>
        </w:rPr>
      </w:pPr>
      <w:r w:rsidRPr="00753234">
        <w:rPr>
          <w:rFonts w:eastAsia="Times New Roman" w:cs="Arial"/>
          <w:szCs w:val="20"/>
          <w:lang w:eastAsia="nl-NL"/>
        </w:rPr>
        <w:t xml:space="preserve">Het is niet toegestaan om een in bezette baan in gebruik te nemen, terwijl op een andere vrije baan kan worden gespeeld. </w:t>
      </w:r>
    </w:p>
    <w:p w14:paraId="54ACB0B1" w14:textId="36302121" w:rsidR="000252CD" w:rsidRPr="00753234" w:rsidRDefault="000252CD" w:rsidP="00753234">
      <w:pPr>
        <w:pStyle w:val="Lijstalinea"/>
        <w:numPr>
          <w:ilvl w:val="0"/>
          <w:numId w:val="26"/>
        </w:numPr>
        <w:spacing w:line="240" w:lineRule="auto"/>
        <w:rPr>
          <w:rFonts w:eastAsia="Times New Roman" w:cs="Arial"/>
          <w:szCs w:val="20"/>
          <w:lang w:eastAsia="nl-NL"/>
        </w:rPr>
      </w:pPr>
      <w:r w:rsidRPr="00753234">
        <w:rPr>
          <w:rFonts w:eastAsia="Times New Roman" w:cs="Arial"/>
          <w:szCs w:val="20"/>
          <w:lang w:eastAsia="nl-NL"/>
        </w:rPr>
        <w:t xml:space="preserve">Wanneer op één baan met twee of drie spelers gespeeld wordt, bestaat recht op 45 minuten speeltijd. Wanneer op één baan met vier spelers gespeeld wordt, bestaat recht op 60 minuten speeltijd. </w:t>
      </w:r>
    </w:p>
    <w:p w14:paraId="000367BF" w14:textId="33E51C7F" w:rsidR="000252CD" w:rsidRPr="00753234" w:rsidRDefault="000252CD" w:rsidP="00753234">
      <w:pPr>
        <w:pStyle w:val="Lijstalinea"/>
        <w:numPr>
          <w:ilvl w:val="0"/>
          <w:numId w:val="26"/>
        </w:numPr>
        <w:spacing w:line="240" w:lineRule="auto"/>
        <w:rPr>
          <w:rFonts w:eastAsia="Times New Roman" w:cs="Arial"/>
          <w:szCs w:val="20"/>
          <w:lang w:eastAsia="nl-NL"/>
        </w:rPr>
      </w:pPr>
      <w:r w:rsidRPr="00753234">
        <w:rPr>
          <w:rFonts w:eastAsia="Times New Roman" w:cs="Arial"/>
          <w:szCs w:val="20"/>
          <w:lang w:eastAsia="nl-NL"/>
        </w:rPr>
        <w:t xml:space="preserve">Spelers mogen pas een baan afhangen wanneer minstens twee spelers aanwezig zijn. </w:t>
      </w:r>
    </w:p>
    <w:p w14:paraId="1DAFBE04" w14:textId="05D8C523" w:rsidR="000252CD" w:rsidRPr="00753234" w:rsidRDefault="000252CD" w:rsidP="00753234">
      <w:pPr>
        <w:pStyle w:val="Lijstalinea"/>
        <w:numPr>
          <w:ilvl w:val="0"/>
          <w:numId w:val="26"/>
        </w:numPr>
        <w:spacing w:line="240" w:lineRule="auto"/>
        <w:rPr>
          <w:rFonts w:eastAsia="Times New Roman" w:cs="Arial"/>
          <w:szCs w:val="20"/>
          <w:lang w:eastAsia="nl-NL"/>
        </w:rPr>
      </w:pPr>
      <w:r w:rsidRPr="00753234">
        <w:rPr>
          <w:rFonts w:eastAsia="Times New Roman" w:cs="Arial"/>
          <w:szCs w:val="20"/>
          <w:lang w:eastAsia="nl-NL"/>
        </w:rPr>
        <w:t xml:space="preserve">Baanreserveringen die via [naam ledenadministratiepakket] worden gemaakt, moeten bij aankomst op de vereniging worden bevestigd. Dit kan tot één minuut voor het gereserveerde tijdstip. Hierna vervalt de reservering. </w:t>
      </w:r>
    </w:p>
    <w:p w14:paraId="7A1958B2" w14:textId="1FC14EB6" w:rsidR="000252CD" w:rsidRPr="00753234" w:rsidRDefault="000252CD" w:rsidP="00753234">
      <w:pPr>
        <w:pStyle w:val="Lijstalinea"/>
        <w:numPr>
          <w:ilvl w:val="0"/>
          <w:numId w:val="26"/>
        </w:numPr>
        <w:spacing w:line="240" w:lineRule="auto"/>
        <w:rPr>
          <w:rFonts w:eastAsia="Times New Roman" w:cs="Arial"/>
          <w:szCs w:val="20"/>
          <w:lang w:eastAsia="nl-NL"/>
        </w:rPr>
      </w:pPr>
      <w:r w:rsidRPr="00753234">
        <w:rPr>
          <w:rFonts w:eastAsia="Times New Roman" w:cs="Arial"/>
          <w:szCs w:val="20"/>
          <w:lang w:eastAsia="nl-NL"/>
        </w:rPr>
        <w:t xml:space="preserve">Banen die gereserveerd zijn voor tennislessen, competitie, toernooien en/of andere activiteiten worden in het afhangsysteem geblokkeerd </w:t>
      </w:r>
    </w:p>
    <w:p w14:paraId="396CAA00" w14:textId="3E903632" w:rsidR="000252CD" w:rsidRPr="00753234" w:rsidRDefault="000252CD" w:rsidP="00753234">
      <w:pPr>
        <w:pStyle w:val="Lijstalinea"/>
        <w:numPr>
          <w:ilvl w:val="0"/>
          <w:numId w:val="26"/>
        </w:numPr>
        <w:spacing w:line="240" w:lineRule="auto"/>
        <w:rPr>
          <w:rFonts w:eastAsia="Times New Roman" w:cs="Arial"/>
          <w:szCs w:val="20"/>
          <w:lang w:eastAsia="nl-NL"/>
        </w:rPr>
      </w:pPr>
      <w:r w:rsidRPr="00753234">
        <w:rPr>
          <w:rFonts w:eastAsia="Times New Roman" w:cs="Arial"/>
          <w:szCs w:val="20"/>
          <w:lang w:eastAsia="nl-NL"/>
        </w:rPr>
        <w:t>Het bestuur kan besluiten dat banen beschikbaar worden gesteld voor bepaalde evenementen (bijv. competitie of de clubkampioenschappen).</w:t>
      </w:r>
    </w:p>
    <w:p w14:paraId="18C29180" w14:textId="77777777" w:rsidR="000252CD" w:rsidRDefault="000252CD" w:rsidP="000252CD">
      <w:pPr>
        <w:spacing w:line="240" w:lineRule="auto"/>
        <w:rPr>
          <w:rFonts w:eastAsia="Times New Roman" w:cs="Arial"/>
          <w:szCs w:val="20"/>
          <w:lang w:eastAsia="nl-NL"/>
        </w:rPr>
      </w:pPr>
    </w:p>
    <w:p w14:paraId="7B54AA9F" w14:textId="77777777" w:rsidR="000252CD" w:rsidRDefault="000252CD" w:rsidP="000252CD">
      <w:pPr>
        <w:spacing w:line="240" w:lineRule="auto"/>
        <w:rPr>
          <w:rFonts w:eastAsia="Times New Roman" w:cs="Arial"/>
          <w:b/>
          <w:bCs/>
          <w:szCs w:val="20"/>
          <w:lang w:eastAsia="nl-NL"/>
        </w:rPr>
      </w:pPr>
      <w:r w:rsidRPr="40515E51">
        <w:rPr>
          <w:rFonts w:eastAsia="Times New Roman" w:cs="Arial"/>
          <w:b/>
          <w:bCs/>
          <w:szCs w:val="20"/>
          <w:lang w:eastAsia="nl-NL"/>
        </w:rPr>
        <w:t>Artikel 6. Introducés</w:t>
      </w:r>
    </w:p>
    <w:p w14:paraId="7A228EC5" w14:textId="5C7D2C88" w:rsidR="000252CD" w:rsidRPr="00753234" w:rsidRDefault="000252CD" w:rsidP="00753234">
      <w:pPr>
        <w:pStyle w:val="Lijstalinea"/>
        <w:numPr>
          <w:ilvl w:val="0"/>
          <w:numId w:val="27"/>
        </w:numPr>
        <w:spacing w:line="240" w:lineRule="auto"/>
        <w:rPr>
          <w:rFonts w:eastAsia="Times New Roman" w:cs="Arial"/>
          <w:szCs w:val="20"/>
          <w:lang w:eastAsia="nl-NL"/>
        </w:rPr>
      </w:pPr>
      <w:r w:rsidRPr="00753234">
        <w:rPr>
          <w:rFonts w:eastAsia="Times New Roman" w:cs="Arial"/>
          <w:szCs w:val="20"/>
          <w:lang w:eastAsia="nl-NL"/>
        </w:rPr>
        <w:t xml:space="preserve">Een speler heeft het recht om maximaal drie keer per jaar met een introducé te tennissen. </w:t>
      </w:r>
      <w:r w:rsidR="00926F4D">
        <w:rPr>
          <w:rFonts w:eastAsia="Times New Roman" w:cs="Arial"/>
          <w:szCs w:val="20"/>
          <w:lang w:eastAsia="nl-NL"/>
        </w:rPr>
        <w:t>De kosten voor een introducé bedragen [….] euro.</w:t>
      </w:r>
    </w:p>
    <w:p w14:paraId="1ACC02E5" w14:textId="4A328F2F" w:rsidR="000252CD" w:rsidRPr="00753234" w:rsidRDefault="00926F4D" w:rsidP="00753234">
      <w:pPr>
        <w:pStyle w:val="Lijstalinea"/>
        <w:numPr>
          <w:ilvl w:val="0"/>
          <w:numId w:val="27"/>
        </w:numPr>
        <w:spacing w:line="240" w:lineRule="auto"/>
        <w:rPr>
          <w:rFonts w:eastAsia="Times New Roman" w:cs="Arial"/>
          <w:szCs w:val="20"/>
          <w:lang w:eastAsia="nl-NL"/>
        </w:rPr>
      </w:pPr>
      <w:r>
        <w:rPr>
          <w:rFonts w:eastAsia="Times New Roman" w:cs="Arial"/>
          <w:szCs w:val="20"/>
          <w:lang w:eastAsia="nl-NL"/>
        </w:rPr>
        <w:t>De</w:t>
      </w:r>
      <w:r w:rsidR="000252CD" w:rsidRPr="00753234">
        <w:rPr>
          <w:rFonts w:eastAsia="Times New Roman" w:cs="Arial"/>
          <w:szCs w:val="20"/>
          <w:lang w:eastAsia="nl-NL"/>
        </w:rPr>
        <w:t xml:space="preserve"> speler </w:t>
      </w:r>
      <w:r>
        <w:rPr>
          <w:rFonts w:eastAsia="Times New Roman" w:cs="Arial"/>
          <w:szCs w:val="20"/>
          <w:lang w:eastAsia="nl-NL"/>
        </w:rPr>
        <w:t>die</w:t>
      </w:r>
      <w:r w:rsidR="000252CD" w:rsidRPr="00753234">
        <w:rPr>
          <w:rFonts w:eastAsia="Times New Roman" w:cs="Arial"/>
          <w:szCs w:val="20"/>
          <w:lang w:eastAsia="nl-NL"/>
        </w:rPr>
        <w:t xml:space="preserve"> een ander introduceert, is verantwoordelijk voor het gedrag van de introducé en voor de naleving van de gedragscodes, reglementen en besluiten binnen de vereniging. </w:t>
      </w:r>
    </w:p>
    <w:p w14:paraId="1F97D140" w14:textId="32C0E6B1" w:rsidR="000252CD" w:rsidRPr="00753234" w:rsidRDefault="000252CD" w:rsidP="00753234">
      <w:pPr>
        <w:pStyle w:val="Lijstalinea"/>
        <w:numPr>
          <w:ilvl w:val="0"/>
          <w:numId w:val="27"/>
        </w:numPr>
        <w:spacing w:line="240" w:lineRule="auto"/>
        <w:rPr>
          <w:rFonts w:eastAsia="Times New Roman" w:cs="Arial"/>
          <w:szCs w:val="20"/>
          <w:lang w:eastAsia="nl-NL"/>
        </w:rPr>
      </w:pPr>
      <w:r w:rsidRPr="00753234">
        <w:rPr>
          <w:rFonts w:eastAsia="Times New Roman" w:cs="Arial"/>
          <w:szCs w:val="20"/>
          <w:lang w:eastAsia="nl-NL"/>
        </w:rPr>
        <w:t>Het is niet toegestaan om met een introducé op doordeweekse avonden na 19.00 uur te spelen.</w:t>
      </w:r>
    </w:p>
    <w:p w14:paraId="1E4357B9" w14:textId="77777777" w:rsidR="000252CD" w:rsidRPr="00E462E7" w:rsidRDefault="000252CD" w:rsidP="000252CD">
      <w:pPr>
        <w:spacing w:line="240" w:lineRule="auto"/>
        <w:rPr>
          <w:rFonts w:eastAsia="Times New Roman" w:cs="Arial"/>
          <w:szCs w:val="20"/>
          <w:lang w:eastAsia="nl-NL"/>
        </w:rPr>
      </w:pPr>
    </w:p>
    <w:p w14:paraId="18891506" w14:textId="77777777" w:rsidR="000252CD" w:rsidRDefault="000252CD" w:rsidP="000252CD">
      <w:pPr>
        <w:spacing w:line="240" w:lineRule="auto"/>
        <w:rPr>
          <w:rFonts w:eastAsia="Times New Roman" w:cs="Arial"/>
          <w:b/>
          <w:bCs/>
          <w:szCs w:val="20"/>
          <w:lang w:eastAsia="nl-NL"/>
        </w:rPr>
      </w:pPr>
      <w:r w:rsidRPr="40515E51">
        <w:rPr>
          <w:rFonts w:eastAsia="Times New Roman" w:cs="Arial"/>
          <w:b/>
          <w:bCs/>
          <w:szCs w:val="20"/>
          <w:lang w:eastAsia="nl-NL"/>
        </w:rPr>
        <w:t>Artikel 7. Ordemaatregelen</w:t>
      </w:r>
    </w:p>
    <w:p w14:paraId="5DF83F39" w14:textId="2A19B32F" w:rsidR="000252CD" w:rsidRPr="00753234" w:rsidRDefault="000252CD" w:rsidP="00753234">
      <w:pPr>
        <w:pStyle w:val="Lijstalinea"/>
        <w:numPr>
          <w:ilvl w:val="0"/>
          <w:numId w:val="28"/>
        </w:numPr>
        <w:spacing w:line="240" w:lineRule="auto"/>
        <w:rPr>
          <w:rFonts w:eastAsia="Times New Roman" w:cs="Arial"/>
          <w:szCs w:val="20"/>
          <w:lang w:eastAsia="nl-NL"/>
        </w:rPr>
      </w:pPr>
      <w:r w:rsidRPr="00753234">
        <w:rPr>
          <w:rFonts w:eastAsia="Times New Roman" w:cs="Arial"/>
          <w:szCs w:val="20"/>
          <w:lang w:eastAsia="nl-NL"/>
        </w:rPr>
        <w:t>Spelers zijn gebonden aan de gedragscodes van [naam vereniging]</w:t>
      </w:r>
      <w:r w:rsidR="001F7665">
        <w:rPr>
          <w:rFonts w:eastAsia="Times New Roman" w:cs="Arial"/>
          <w:szCs w:val="20"/>
          <w:lang w:eastAsia="nl-NL"/>
        </w:rPr>
        <w:t xml:space="preserve"> en de KNLTB</w:t>
      </w:r>
      <w:r w:rsidRPr="00753234">
        <w:rPr>
          <w:rFonts w:eastAsia="Times New Roman" w:cs="Arial"/>
          <w:szCs w:val="20"/>
          <w:lang w:eastAsia="nl-NL"/>
        </w:rPr>
        <w:t xml:space="preserve">. </w:t>
      </w:r>
    </w:p>
    <w:p w14:paraId="3327DE1D" w14:textId="00495B5E" w:rsidR="000252CD" w:rsidRPr="001F7665" w:rsidRDefault="000252CD" w:rsidP="001F7665">
      <w:pPr>
        <w:pStyle w:val="Lijstalinea"/>
        <w:numPr>
          <w:ilvl w:val="0"/>
          <w:numId w:val="28"/>
        </w:numPr>
        <w:spacing w:line="240" w:lineRule="auto"/>
        <w:rPr>
          <w:rFonts w:eastAsia="Times New Roman" w:cs="Arial"/>
          <w:szCs w:val="20"/>
          <w:lang w:eastAsia="nl-NL"/>
        </w:rPr>
      </w:pPr>
      <w:r w:rsidRPr="00753234">
        <w:rPr>
          <w:rFonts w:eastAsia="Times New Roman" w:cs="Arial"/>
          <w:szCs w:val="20"/>
          <w:lang w:eastAsia="nl-NL"/>
        </w:rPr>
        <w:lastRenderedPageBreak/>
        <w:t>Bij overtreding van de gedragscodes, reglementen of besluiten van [naam vereniging] kan het bestuur een ordemaatregel opleggen.</w:t>
      </w:r>
      <w:r w:rsidR="001F7665">
        <w:rPr>
          <w:rFonts w:eastAsia="Times New Roman" w:cs="Arial"/>
          <w:szCs w:val="20"/>
          <w:lang w:eastAsia="nl-NL"/>
        </w:rPr>
        <w:t xml:space="preserve"> </w:t>
      </w:r>
      <w:r w:rsidRPr="001F7665">
        <w:rPr>
          <w:rFonts w:eastAsia="Times New Roman" w:cs="Arial"/>
          <w:szCs w:val="20"/>
          <w:lang w:eastAsia="nl-NL"/>
        </w:rPr>
        <w:t>Een voorbeeld van een ordemaatregel is een verbod tot het bezoeken van het tennispark van [naam vereniging]. Ook kan het bestuur bij wangedrag besluiten dat diegene per direct het park dient te verlaten.</w:t>
      </w:r>
    </w:p>
    <w:p w14:paraId="1B80BD41" w14:textId="77777777" w:rsidR="000252CD" w:rsidRDefault="000252CD" w:rsidP="000252CD">
      <w:pPr>
        <w:spacing w:line="240" w:lineRule="auto"/>
        <w:rPr>
          <w:rFonts w:eastAsia="Times New Roman" w:cs="Arial"/>
          <w:szCs w:val="20"/>
          <w:lang w:eastAsia="nl-NL"/>
        </w:rPr>
      </w:pPr>
    </w:p>
    <w:p w14:paraId="34E91B5D" w14:textId="77777777" w:rsidR="000252CD" w:rsidRPr="00E462E7" w:rsidRDefault="000252CD" w:rsidP="000252CD">
      <w:pPr>
        <w:spacing w:line="240" w:lineRule="auto"/>
        <w:rPr>
          <w:rFonts w:eastAsia="Times New Roman" w:cs="Arial"/>
          <w:b/>
          <w:bCs/>
          <w:szCs w:val="20"/>
          <w:lang w:eastAsia="nl-NL"/>
        </w:rPr>
      </w:pPr>
      <w:r w:rsidRPr="40515E51">
        <w:rPr>
          <w:rFonts w:eastAsia="Times New Roman" w:cs="Arial"/>
          <w:b/>
          <w:bCs/>
          <w:szCs w:val="20"/>
          <w:lang w:eastAsia="nl-NL"/>
        </w:rPr>
        <w:t>Artikel 8.</w:t>
      </w:r>
      <w:r w:rsidRPr="40515E51">
        <w:rPr>
          <w:rFonts w:eastAsia="Times New Roman" w:cs="Arial"/>
          <w:szCs w:val="20"/>
          <w:lang w:eastAsia="nl-NL"/>
        </w:rPr>
        <w:t xml:space="preserve"> </w:t>
      </w:r>
      <w:r w:rsidRPr="40515E51">
        <w:rPr>
          <w:rFonts w:eastAsia="Times New Roman" w:cs="Arial"/>
          <w:b/>
          <w:bCs/>
          <w:szCs w:val="20"/>
          <w:lang w:eastAsia="nl-NL"/>
        </w:rPr>
        <w:t xml:space="preserve">Aansprakelijkheid </w:t>
      </w:r>
    </w:p>
    <w:p w14:paraId="4975916C" w14:textId="77777777" w:rsidR="00753234" w:rsidRDefault="000252CD" w:rsidP="00753234">
      <w:pPr>
        <w:pStyle w:val="Lijstalinea"/>
        <w:numPr>
          <w:ilvl w:val="0"/>
          <w:numId w:val="29"/>
        </w:numPr>
        <w:spacing w:line="240" w:lineRule="auto"/>
        <w:rPr>
          <w:rFonts w:eastAsia="Times New Roman" w:cs="Arial"/>
          <w:szCs w:val="20"/>
          <w:lang w:eastAsia="nl-NL"/>
        </w:rPr>
      </w:pPr>
      <w:r w:rsidRPr="00753234">
        <w:rPr>
          <w:rFonts w:eastAsia="Times New Roman" w:cs="Arial"/>
          <w:szCs w:val="20"/>
          <w:lang w:eastAsia="nl-NL"/>
        </w:rPr>
        <w:t xml:space="preserve">[naam vereniging] is niet aansprakelijk voor (de gevolgen van) enige schade (direct of indirect), kosten of letsel op welke wijze dan ook opgelopen op het park. </w:t>
      </w:r>
    </w:p>
    <w:p w14:paraId="35F30C13" w14:textId="5399AC58" w:rsidR="000252CD" w:rsidRPr="00753234" w:rsidRDefault="000252CD" w:rsidP="00753234">
      <w:pPr>
        <w:pStyle w:val="Lijstalinea"/>
        <w:numPr>
          <w:ilvl w:val="0"/>
          <w:numId w:val="29"/>
        </w:numPr>
        <w:spacing w:line="240" w:lineRule="auto"/>
        <w:rPr>
          <w:rFonts w:eastAsia="Times New Roman" w:cs="Arial"/>
          <w:szCs w:val="20"/>
          <w:lang w:eastAsia="nl-NL"/>
        </w:rPr>
      </w:pPr>
      <w:r w:rsidRPr="00753234">
        <w:rPr>
          <w:rFonts w:eastAsia="Times New Roman" w:cs="Arial"/>
          <w:szCs w:val="20"/>
          <w:lang w:eastAsia="nl-NL"/>
        </w:rPr>
        <w:t>[naam vereniging] is niet aansprakelijk voor diefstal, verlies en/of schade van eigendommen van leden of bezoekers</w:t>
      </w:r>
      <w:r w:rsidRPr="00753234">
        <w:rPr>
          <w:rFonts w:eastAsia="Times New Roman" w:cs="Arial"/>
          <w:color w:val="4C4C4C"/>
          <w:szCs w:val="20"/>
          <w:lang w:eastAsia="nl-NL"/>
        </w:rPr>
        <w:t>.</w:t>
      </w:r>
    </w:p>
    <w:p w14:paraId="482309A5" w14:textId="77777777" w:rsidR="000252CD" w:rsidRPr="00E462E7" w:rsidRDefault="000252CD" w:rsidP="000252CD">
      <w:pPr>
        <w:spacing w:line="240" w:lineRule="auto"/>
        <w:rPr>
          <w:rFonts w:eastAsia="Times New Roman" w:cs="Arial"/>
          <w:szCs w:val="20"/>
          <w:lang w:eastAsia="nl-NL"/>
        </w:rPr>
      </w:pPr>
    </w:p>
    <w:p w14:paraId="0335E97E" w14:textId="77777777" w:rsidR="000252CD" w:rsidRPr="00CD02A3" w:rsidRDefault="000252CD" w:rsidP="000252CD">
      <w:pPr>
        <w:spacing w:line="240" w:lineRule="auto"/>
        <w:rPr>
          <w:rFonts w:eastAsia="Times New Roman" w:cs="Arial"/>
          <w:b/>
          <w:bCs/>
          <w:szCs w:val="20"/>
          <w:lang w:eastAsia="nl-NL"/>
        </w:rPr>
      </w:pPr>
      <w:r w:rsidRPr="40515E51">
        <w:rPr>
          <w:rFonts w:eastAsia="Times New Roman" w:cs="Arial"/>
          <w:b/>
          <w:bCs/>
          <w:szCs w:val="20"/>
          <w:lang w:eastAsia="nl-NL"/>
        </w:rPr>
        <w:t xml:space="preserve">Artikel 9. Slotbepalingen </w:t>
      </w:r>
    </w:p>
    <w:p w14:paraId="464B457D" w14:textId="5F03EBEA" w:rsidR="000252CD" w:rsidRPr="007957EA" w:rsidRDefault="000252CD" w:rsidP="007957EA">
      <w:pPr>
        <w:pStyle w:val="Lijstalinea"/>
        <w:numPr>
          <w:ilvl w:val="0"/>
          <w:numId w:val="30"/>
        </w:numPr>
        <w:spacing w:line="240" w:lineRule="auto"/>
        <w:rPr>
          <w:rFonts w:eastAsia="Times New Roman" w:cs="Arial"/>
          <w:szCs w:val="20"/>
          <w:lang w:eastAsia="nl-NL"/>
        </w:rPr>
      </w:pPr>
      <w:r w:rsidRPr="007957EA">
        <w:rPr>
          <w:rFonts w:eastAsia="Times New Roman" w:cs="Arial"/>
          <w:szCs w:val="20"/>
          <w:lang w:eastAsia="nl-NL"/>
        </w:rPr>
        <w:t>In de gevallen waarin dit of een ander reglement niet voorziet, beslist het bestuur.</w:t>
      </w:r>
    </w:p>
    <w:p w14:paraId="50B5A786" w14:textId="3799BEAF" w:rsidR="000252CD" w:rsidRPr="007957EA" w:rsidRDefault="000252CD" w:rsidP="007957EA">
      <w:pPr>
        <w:pStyle w:val="Lijstalinea"/>
        <w:numPr>
          <w:ilvl w:val="0"/>
          <w:numId w:val="30"/>
        </w:numPr>
        <w:spacing w:line="240" w:lineRule="auto"/>
        <w:rPr>
          <w:rFonts w:eastAsia="Times New Roman" w:cs="Arial"/>
          <w:szCs w:val="20"/>
          <w:lang w:eastAsia="nl-NL"/>
        </w:rPr>
      </w:pPr>
      <w:r w:rsidRPr="007957EA">
        <w:rPr>
          <w:rFonts w:eastAsia="Times New Roman" w:cs="Arial"/>
          <w:szCs w:val="20"/>
          <w:lang w:eastAsia="nl-NL"/>
        </w:rPr>
        <w:t xml:space="preserve">Bij invoering van dit reglement, vervalt het vorige parkreglement. </w:t>
      </w:r>
    </w:p>
    <w:p w14:paraId="63E8ABB9" w14:textId="3BD430BC" w:rsidR="000252CD" w:rsidRPr="007957EA" w:rsidRDefault="000252CD" w:rsidP="007957EA">
      <w:pPr>
        <w:pStyle w:val="Lijstalinea"/>
        <w:numPr>
          <w:ilvl w:val="0"/>
          <w:numId w:val="30"/>
        </w:numPr>
        <w:spacing w:line="240" w:lineRule="auto"/>
        <w:rPr>
          <w:rFonts w:eastAsia="Times New Roman" w:cs="Arial"/>
          <w:szCs w:val="20"/>
          <w:lang w:eastAsia="nl-NL"/>
        </w:rPr>
      </w:pPr>
      <w:r w:rsidRPr="007957EA">
        <w:rPr>
          <w:rFonts w:eastAsia="Times New Roman" w:cs="Arial"/>
          <w:szCs w:val="20"/>
          <w:lang w:eastAsia="nl-NL"/>
        </w:rPr>
        <w:t xml:space="preserve">Voor vragen/suggesties/klachten over dit reglement kan contact worden opgenomen met het bestuur van vereniging [naam verenging]. </w:t>
      </w:r>
    </w:p>
    <w:p w14:paraId="5FEDADB9" w14:textId="77777777" w:rsidR="009D1F2D" w:rsidRDefault="009D1F2D" w:rsidP="000252CD">
      <w:pPr>
        <w:pStyle w:val="Hoofdtekst"/>
        <w:spacing w:line="240" w:lineRule="auto"/>
      </w:pPr>
    </w:p>
    <w:sectPr w:rsidR="009D1F2D" w:rsidSect="007249F0">
      <w:headerReference w:type="even" r:id="rId11"/>
      <w:headerReference w:type="default" r:id="rId12"/>
      <w:footerReference w:type="default" r:id="rId13"/>
      <w:headerReference w:type="first" r:id="rId14"/>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A3EA" w14:textId="77777777" w:rsidR="00570991" w:rsidRDefault="00570991" w:rsidP="00D82194">
      <w:r>
        <w:separator/>
      </w:r>
    </w:p>
  </w:endnote>
  <w:endnote w:type="continuationSeparator" w:id="0">
    <w:p w14:paraId="1A0EE179" w14:textId="77777777" w:rsidR="00570991" w:rsidRDefault="00570991" w:rsidP="00D82194">
      <w:r>
        <w:continuationSeparator/>
      </w:r>
    </w:p>
  </w:endnote>
  <w:endnote w:type="continuationNotice" w:id="1">
    <w:p w14:paraId="5D1E96F0" w14:textId="77777777" w:rsidR="00570991" w:rsidRDefault="005709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swiss"/>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2027" w14:textId="77777777" w:rsidR="009D1F2D" w:rsidRPr="00F07655" w:rsidRDefault="009D1F2D" w:rsidP="00F07655">
    <w:pPr>
      <w:pStyle w:val="Voettekst"/>
      <w:jc w:val="right"/>
      <w:rPr>
        <w:b/>
        <w:noProof/>
        <w:color w:val="FFFFFF" w:themeColor="background1"/>
        <w:lang w:eastAsia="nl-NL"/>
      </w:rPr>
    </w:pPr>
    <w:r w:rsidRPr="00F07655">
      <w:rPr>
        <w:b/>
        <w:noProof/>
        <w:color w:val="FFFFFF" w:themeColor="background1"/>
        <w:lang w:eastAsia="nl-NL"/>
      </w:rPr>
      <w:fldChar w:fldCharType="begin"/>
    </w:r>
    <w:r w:rsidRPr="00F07655">
      <w:rPr>
        <w:b/>
        <w:noProof/>
        <w:color w:val="FFFFFF" w:themeColor="background1"/>
        <w:lang w:eastAsia="nl-NL"/>
      </w:rPr>
      <w:instrText xml:space="preserve">page </w:instrText>
    </w:r>
    <w:r w:rsidRPr="00F07655">
      <w:rPr>
        <w:b/>
        <w:noProof/>
        <w:color w:val="FFFFFF" w:themeColor="background1"/>
        <w:lang w:eastAsia="nl-NL"/>
      </w:rPr>
      <w:fldChar w:fldCharType="separate"/>
    </w:r>
    <w:r w:rsidR="00B040B3">
      <w:rPr>
        <w:b/>
        <w:noProof/>
        <w:color w:val="FFFFFF" w:themeColor="background1"/>
        <w:lang w:eastAsia="nl-NL"/>
      </w:rPr>
      <w:t>2</w:t>
    </w:r>
    <w:r w:rsidRPr="00F07655">
      <w:rPr>
        <w:noProof/>
        <w:color w:val="FFFFFF" w:themeColor="background1"/>
        <w:lang w:val="en-US" w:eastAsia="nl-NL"/>
      </w:rPr>
      <w:fldChar w:fldCharType="end"/>
    </w:r>
    <w:r w:rsidRPr="00F07655">
      <w:rPr>
        <w:b/>
        <w:noProof/>
        <w:color w:val="FFFFFF" w:themeColor="background1"/>
        <w:lang w:val="en-US" w:eastAsia="nl-NL"/>
      </w:rPr>
      <w:drawing>
        <wp:anchor distT="0" distB="0" distL="114300" distR="114300" simplePos="0" relativeHeight="251657216" behindDoc="1" locked="1" layoutInCell="1" allowOverlap="1" wp14:anchorId="29CB8EE9" wp14:editId="01363D91">
          <wp:simplePos x="0" y="0"/>
          <wp:positionH relativeFrom="page">
            <wp:posOffset>1000125</wp:posOffset>
          </wp:positionH>
          <wp:positionV relativeFrom="page">
            <wp:posOffset>9077325</wp:posOffset>
          </wp:positionV>
          <wp:extent cx="6735445" cy="1727835"/>
          <wp:effectExtent l="0" t="0" r="8255" b="571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35445" cy="1727835"/>
                  </a:xfrm>
                  <a:prstGeom prst="rect">
                    <a:avLst/>
                  </a:prstGeom>
                </pic:spPr>
              </pic:pic>
            </a:graphicData>
          </a:graphic>
          <wp14:sizeRelH relativeFrom="page">
            <wp14:pctWidth>0</wp14:pctWidth>
          </wp14:sizeRelH>
          <wp14:sizeRelV relativeFrom="page">
            <wp14:pctHeight>0</wp14:pctHeight>
          </wp14:sizeRelV>
        </wp:anchor>
      </w:drawing>
    </w:r>
  </w:p>
  <w:p w14:paraId="4ED55634" w14:textId="77777777" w:rsidR="009D1F2D" w:rsidRDefault="009D1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AE42" w14:textId="77777777" w:rsidR="00570991" w:rsidRDefault="00570991" w:rsidP="00D82194">
      <w:r>
        <w:separator/>
      </w:r>
    </w:p>
  </w:footnote>
  <w:footnote w:type="continuationSeparator" w:id="0">
    <w:p w14:paraId="05E3B63E" w14:textId="77777777" w:rsidR="00570991" w:rsidRDefault="00570991" w:rsidP="00D82194">
      <w:r>
        <w:continuationSeparator/>
      </w:r>
    </w:p>
  </w:footnote>
  <w:footnote w:type="continuationNotice" w:id="1">
    <w:p w14:paraId="3AEC146F" w14:textId="77777777" w:rsidR="00570991" w:rsidRDefault="005709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0A00" w14:textId="77777777" w:rsidR="009D1F2D" w:rsidRDefault="00570991">
    <w:pPr>
      <w:pStyle w:val="Koptekst"/>
    </w:pPr>
    <w:r>
      <w:rPr>
        <w:noProof/>
        <w:lang w:eastAsia="nl-NL"/>
      </w:rPr>
      <w:pict w14:anchorId="5272C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240;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DAEB" w14:textId="77777777" w:rsidR="009D1F2D" w:rsidRDefault="00B040B3">
    <w:pPr>
      <w:pStyle w:val="Koptekst"/>
    </w:pPr>
    <w:r>
      <w:rPr>
        <w:noProof/>
        <w:lang w:val="en-US" w:eastAsia="nl-NL"/>
      </w:rPr>
      <w:drawing>
        <wp:inline distT="0" distB="0" distL="0" distR="0" wp14:anchorId="17B59C91" wp14:editId="2D4421A5">
          <wp:extent cx="5126736" cy="1005840"/>
          <wp:effectExtent l="0" t="0" r="4445" b="1016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9453" w14:textId="27B4004D" w:rsidR="009D1F2D" w:rsidRDefault="009D1F2D">
    <w:pPr>
      <w:pStyle w:val="Koptekst"/>
    </w:pPr>
    <w:r>
      <w:rPr>
        <w:noProof/>
        <w:lang w:val="en-US" w:eastAsia="nl-NL"/>
      </w:rPr>
      <w:drawing>
        <wp:inline distT="0" distB="0" distL="0" distR="0" wp14:anchorId="18E48AA4" wp14:editId="12A77A71">
          <wp:extent cx="6710889" cy="1945640"/>
          <wp:effectExtent l="0" t="0" r="0" b="1016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 KNLTB koptekst sjabloon.jpg"/>
                  <pic:cNvPicPr/>
                </pic:nvPicPr>
                <pic:blipFill>
                  <a:blip r:embed="rId1">
                    <a:extLst>
                      <a:ext uri="{28A0092B-C50C-407E-A947-70E740481C1C}">
                        <a14:useLocalDpi xmlns:a14="http://schemas.microsoft.com/office/drawing/2010/main" val="0"/>
                      </a:ext>
                    </a:extLst>
                  </a:blip>
                  <a:stretch>
                    <a:fillRect/>
                  </a:stretch>
                </pic:blipFill>
                <pic:spPr>
                  <a:xfrm>
                    <a:off x="0" y="0"/>
                    <a:ext cx="6710889"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36"/>
    <w:multiLevelType w:val="hybridMultilevel"/>
    <w:tmpl w:val="38966068"/>
    <w:lvl w:ilvl="0" w:tplc="B950DD50">
      <w:start w:val="1"/>
      <w:numFmt w:val="decimal"/>
      <w:lvlText w:val="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9266C"/>
    <w:multiLevelType w:val="hybridMultilevel"/>
    <w:tmpl w:val="63E6EC72"/>
    <w:lvl w:ilvl="0" w:tplc="AED6C390">
      <w:start w:val="1"/>
      <w:numFmt w:val="decimal"/>
      <w:lvlText w:val="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3B7EA2"/>
    <w:multiLevelType w:val="hybridMultilevel"/>
    <w:tmpl w:val="A89E255E"/>
    <w:lvl w:ilvl="0" w:tplc="AED6C390">
      <w:start w:val="1"/>
      <w:numFmt w:val="decimal"/>
      <w:lvlText w:val="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796692"/>
    <w:multiLevelType w:val="hybridMultilevel"/>
    <w:tmpl w:val="43243C82"/>
    <w:lvl w:ilvl="0" w:tplc="5E3EF9D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BFB4789"/>
    <w:multiLevelType w:val="hybridMultilevel"/>
    <w:tmpl w:val="B28C426C"/>
    <w:lvl w:ilvl="0" w:tplc="38906694">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FFA173F"/>
    <w:multiLevelType w:val="hybridMultilevel"/>
    <w:tmpl w:val="DE6EBA84"/>
    <w:lvl w:ilvl="0" w:tplc="D42E81A4">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C4345D"/>
    <w:multiLevelType w:val="hybridMultilevel"/>
    <w:tmpl w:val="29063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C3639"/>
    <w:multiLevelType w:val="hybridMultilevel"/>
    <w:tmpl w:val="BAACDD1A"/>
    <w:lvl w:ilvl="0" w:tplc="B950DD50">
      <w:start w:val="1"/>
      <w:numFmt w:val="decimal"/>
      <w:lvlText w:val="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8321A7"/>
    <w:multiLevelType w:val="hybridMultilevel"/>
    <w:tmpl w:val="3B38439A"/>
    <w:lvl w:ilvl="0" w:tplc="29FCF00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5AC685E"/>
    <w:multiLevelType w:val="hybridMultilevel"/>
    <w:tmpl w:val="4D704C54"/>
    <w:lvl w:ilvl="0" w:tplc="5992A2FC">
      <w:start w:val="1"/>
      <w:numFmt w:val="decimal"/>
      <w:lvlText w:val="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565D68"/>
    <w:multiLevelType w:val="hybridMultilevel"/>
    <w:tmpl w:val="4386C616"/>
    <w:lvl w:ilvl="0" w:tplc="04E62DE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89625B"/>
    <w:multiLevelType w:val="hybridMultilevel"/>
    <w:tmpl w:val="25F23B28"/>
    <w:lvl w:ilvl="0" w:tplc="7DAA77C2">
      <w:start w:val="1"/>
      <w:numFmt w:val="decimal"/>
      <w:lvlText w:val="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7A11D1"/>
    <w:multiLevelType w:val="hybridMultilevel"/>
    <w:tmpl w:val="7BA25D3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6D2DFA"/>
    <w:multiLevelType w:val="hybridMultilevel"/>
    <w:tmpl w:val="0C9056E4"/>
    <w:lvl w:ilvl="0" w:tplc="EA10E484">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2571F7"/>
    <w:multiLevelType w:val="hybridMultilevel"/>
    <w:tmpl w:val="CB7E5C78"/>
    <w:lvl w:ilvl="0" w:tplc="60D2BB0A">
      <w:start w:val="1"/>
      <w:numFmt w:val="decimal"/>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A11889"/>
    <w:multiLevelType w:val="hybridMultilevel"/>
    <w:tmpl w:val="0DD8649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480"/>
    <w:multiLevelType w:val="multilevel"/>
    <w:tmpl w:val="F66E60B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AD052C0"/>
    <w:multiLevelType w:val="hybridMultilevel"/>
    <w:tmpl w:val="A1D4CB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F7A5E"/>
    <w:multiLevelType w:val="hybridMultilevel"/>
    <w:tmpl w:val="78FE1A9E"/>
    <w:lvl w:ilvl="0" w:tplc="EA10E484">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2013050"/>
    <w:multiLevelType w:val="hybridMultilevel"/>
    <w:tmpl w:val="9CA4ADC2"/>
    <w:lvl w:ilvl="0" w:tplc="1DD84FAA">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2BD5BDC"/>
    <w:multiLevelType w:val="hybridMultilevel"/>
    <w:tmpl w:val="83A022E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8174D"/>
    <w:multiLevelType w:val="hybridMultilevel"/>
    <w:tmpl w:val="529A48B8"/>
    <w:lvl w:ilvl="0" w:tplc="7DAA77C2">
      <w:start w:val="1"/>
      <w:numFmt w:val="decimal"/>
      <w:lvlText w:val="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0B035A"/>
    <w:multiLevelType w:val="hybridMultilevel"/>
    <w:tmpl w:val="9FDA0E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96428F"/>
    <w:multiLevelType w:val="hybridMultilevel"/>
    <w:tmpl w:val="58C4E18C"/>
    <w:lvl w:ilvl="0" w:tplc="04E62DE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4161EF"/>
    <w:multiLevelType w:val="hybridMultilevel"/>
    <w:tmpl w:val="D45A10BA"/>
    <w:lvl w:ilvl="0" w:tplc="7028223E">
      <w:start w:val="1"/>
      <w:numFmt w:val="decimal"/>
      <w:lvlText w:val="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45B209A"/>
    <w:multiLevelType w:val="hybridMultilevel"/>
    <w:tmpl w:val="D36A2456"/>
    <w:lvl w:ilvl="0" w:tplc="D42E81A4">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8675822"/>
    <w:multiLevelType w:val="hybridMultilevel"/>
    <w:tmpl w:val="8B9EA8E6"/>
    <w:lvl w:ilvl="0" w:tplc="4626A6B8">
      <w:start w:val="1"/>
      <w:numFmt w:val="lowerLetter"/>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8" w15:restartNumberingAfterBreak="0">
    <w:nsid w:val="7A8926E4"/>
    <w:multiLevelType w:val="hybridMultilevel"/>
    <w:tmpl w:val="85184C54"/>
    <w:lvl w:ilvl="0" w:tplc="5992A2FC">
      <w:start w:val="1"/>
      <w:numFmt w:val="decimal"/>
      <w:lvlText w:val="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4257EB"/>
    <w:multiLevelType w:val="hybridMultilevel"/>
    <w:tmpl w:val="46B4E8B8"/>
    <w:lvl w:ilvl="0" w:tplc="60D2BB0A">
      <w:start w:val="1"/>
      <w:numFmt w:val="decimal"/>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20"/>
  </w:num>
  <w:num w:numId="3">
    <w:abstractNumId w:val="8"/>
  </w:num>
  <w:num w:numId="4">
    <w:abstractNumId w:val="23"/>
  </w:num>
  <w:num w:numId="5">
    <w:abstractNumId w:val="6"/>
  </w:num>
  <w:num w:numId="6">
    <w:abstractNumId w:val="15"/>
  </w:num>
  <w:num w:numId="7">
    <w:abstractNumId w:val="3"/>
  </w:num>
  <w:num w:numId="8">
    <w:abstractNumId w:val="16"/>
  </w:num>
  <w:num w:numId="9">
    <w:abstractNumId w:val="12"/>
  </w:num>
  <w:num w:numId="10">
    <w:abstractNumId w:val="17"/>
  </w:num>
  <w:num w:numId="11">
    <w:abstractNumId w:val="27"/>
  </w:num>
  <w:num w:numId="12">
    <w:abstractNumId w:val="4"/>
  </w:num>
  <w:num w:numId="13">
    <w:abstractNumId w:val="19"/>
  </w:num>
  <w:num w:numId="14">
    <w:abstractNumId w:val="13"/>
  </w:num>
  <w:num w:numId="15">
    <w:abstractNumId w:val="24"/>
  </w:num>
  <w:num w:numId="16">
    <w:abstractNumId w:val="28"/>
  </w:num>
  <w:num w:numId="17">
    <w:abstractNumId w:val="11"/>
  </w:num>
  <w:num w:numId="18">
    <w:abstractNumId w:val="7"/>
  </w:num>
  <w:num w:numId="19">
    <w:abstractNumId w:val="29"/>
  </w:num>
  <w:num w:numId="20">
    <w:abstractNumId w:val="2"/>
  </w:num>
  <w:num w:numId="21">
    <w:abstractNumId w:val="26"/>
  </w:num>
  <w:num w:numId="22">
    <w:abstractNumId w:val="18"/>
  </w:num>
  <w:num w:numId="23">
    <w:abstractNumId w:val="10"/>
  </w:num>
  <w:num w:numId="24">
    <w:abstractNumId w:val="9"/>
  </w:num>
  <w:num w:numId="25">
    <w:abstractNumId w:val="21"/>
  </w:num>
  <w:num w:numId="26">
    <w:abstractNumId w:val="0"/>
  </w:num>
  <w:num w:numId="27">
    <w:abstractNumId w:val="14"/>
  </w:num>
  <w:num w:numId="28">
    <w:abstractNumId w:val="1"/>
  </w:num>
  <w:num w:numId="29">
    <w:abstractNumId w:val="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B3"/>
    <w:rsid w:val="00004CA3"/>
    <w:rsid w:val="00007390"/>
    <w:rsid w:val="000252CD"/>
    <w:rsid w:val="00025F1F"/>
    <w:rsid w:val="00036611"/>
    <w:rsid w:val="00041E4B"/>
    <w:rsid w:val="00055C53"/>
    <w:rsid w:val="000B48B3"/>
    <w:rsid w:val="000C4D27"/>
    <w:rsid w:val="000D502C"/>
    <w:rsid w:val="000E3053"/>
    <w:rsid w:val="000F0263"/>
    <w:rsid w:val="000F6413"/>
    <w:rsid w:val="000F6904"/>
    <w:rsid w:val="00104518"/>
    <w:rsid w:val="00126C4E"/>
    <w:rsid w:val="00195470"/>
    <w:rsid w:val="001D156D"/>
    <w:rsid w:val="001D7825"/>
    <w:rsid w:val="001F7665"/>
    <w:rsid w:val="001F77D3"/>
    <w:rsid w:val="002268ED"/>
    <w:rsid w:val="00240341"/>
    <w:rsid w:val="00251A29"/>
    <w:rsid w:val="00254D88"/>
    <w:rsid w:val="00274618"/>
    <w:rsid w:val="00275AD3"/>
    <w:rsid w:val="002800F4"/>
    <w:rsid w:val="002B0BCE"/>
    <w:rsid w:val="002B17B9"/>
    <w:rsid w:val="002B57C7"/>
    <w:rsid w:val="002B6336"/>
    <w:rsid w:val="002C267C"/>
    <w:rsid w:val="002C3D61"/>
    <w:rsid w:val="002D6404"/>
    <w:rsid w:val="002D7B64"/>
    <w:rsid w:val="002E04AD"/>
    <w:rsid w:val="002F2357"/>
    <w:rsid w:val="003165FA"/>
    <w:rsid w:val="0031783F"/>
    <w:rsid w:val="003206CB"/>
    <w:rsid w:val="00320CDB"/>
    <w:rsid w:val="003267B3"/>
    <w:rsid w:val="00340A8A"/>
    <w:rsid w:val="0036754B"/>
    <w:rsid w:val="003777F9"/>
    <w:rsid w:val="003823BB"/>
    <w:rsid w:val="003A23C4"/>
    <w:rsid w:val="003C3BBC"/>
    <w:rsid w:val="003D6581"/>
    <w:rsid w:val="003F07BB"/>
    <w:rsid w:val="0040362B"/>
    <w:rsid w:val="00411D0F"/>
    <w:rsid w:val="004134CC"/>
    <w:rsid w:val="00425DA1"/>
    <w:rsid w:val="00436AE6"/>
    <w:rsid w:val="00444DC9"/>
    <w:rsid w:val="004454B8"/>
    <w:rsid w:val="00476736"/>
    <w:rsid w:val="00492052"/>
    <w:rsid w:val="00492A3A"/>
    <w:rsid w:val="00493936"/>
    <w:rsid w:val="004A3F1D"/>
    <w:rsid w:val="004B3F38"/>
    <w:rsid w:val="004F3664"/>
    <w:rsid w:val="00507C96"/>
    <w:rsid w:val="00511E10"/>
    <w:rsid w:val="00525C81"/>
    <w:rsid w:val="00533522"/>
    <w:rsid w:val="0054137A"/>
    <w:rsid w:val="00550AA7"/>
    <w:rsid w:val="00552825"/>
    <w:rsid w:val="00566148"/>
    <w:rsid w:val="00570991"/>
    <w:rsid w:val="0057669C"/>
    <w:rsid w:val="005D7D2F"/>
    <w:rsid w:val="005E6F33"/>
    <w:rsid w:val="006020F3"/>
    <w:rsid w:val="00651A94"/>
    <w:rsid w:val="00684E5B"/>
    <w:rsid w:val="00687499"/>
    <w:rsid w:val="00690648"/>
    <w:rsid w:val="00693CA7"/>
    <w:rsid w:val="006D3166"/>
    <w:rsid w:val="00717AFE"/>
    <w:rsid w:val="007249F0"/>
    <w:rsid w:val="007474BB"/>
    <w:rsid w:val="00753234"/>
    <w:rsid w:val="007611CB"/>
    <w:rsid w:val="00765117"/>
    <w:rsid w:val="007678EC"/>
    <w:rsid w:val="00771B14"/>
    <w:rsid w:val="007739A6"/>
    <w:rsid w:val="0077633C"/>
    <w:rsid w:val="007957EA"/>
    <w:rsid w:val="007A6199"/>
    <w:rsid w:val="00802EE1"/>
    <w:rsid w:val="0081020E"/>
    <w:rsid w:val="00817D7A"/>
    <w:rsid w:val="0082105B"/>
    <w:rsid w:val="00827A65"/>
    <w:rsid w:val="008453AF"/>
    <w:rsid w:val="00875399"/>
    <w:rsid w:val="00876A57"/>
    <w:rsid w:val="008830B4"/>
    <w:rsid w:val="008873C1"/>
    <w:rsid w:val="008D1C1F"/>
    <w:rsid w:val="008D2653"/>
    <w:rsid w:val="008E1CD3"/>
    <w:rsid w:val="00902EB8"/>
    <w:rsid w:val="00926F4D"/>
    <w:rsid w:val="0094138B"/>
    <w:rsid w:val="00941AA4"/>
    <w:rsid w:val="009A4EC9"/>
    <w:rsid w:val="009B0992"/>
    <w:rsid w:val="009D1F2D"/>
    <w:rsid w:val="009F1F95"/>
    <w:rsid w:val="00A6749F"/>
    <w:rsid w:val="00A723A3"/>
    <w:rsid w:val="00AF3590"/>
    <w:rsid w:val="00B039ED"/>
    <w:rsid w:val="00B040B3"/>
    <w:rsid w:val="00B5288F"/>
    <w:rsid w:val="00B833CD"/>
    <w:rsid w:val="00B87F13"/>
    <w:rsid w:val="00B94921"/>
    <w:rsid w:val="00BC3A85"/>
    <w:rsid w:val="00BD5180"/>
    <w:rsid w:val="00BE75B7"/>
    <w:rsid w:val="00BF201C"/>
    <w:rsid w:val="00BF34C2"/>
    <w:rsid w:val="00C01064"/>
    <w:rsid w:val="00C05830"/>
    <w:rsid w:val="00C05983"/>
    <w:rsid w:val="00C159ED"/>
    <w:rsid w:val="00C24CFD"/>
    <w:rsid w:val="00C26C13"/>
    <w:rsid w:val="00C32BF6"/>
    <w:rsid w:val="00C330BB"/>
    <w:rsid w:val="00C450F3"/>
    <w:rsid w:val="00C57766"/>
    <w:rsid w:val="00CB1379"/>
    <w:rsid w:val="00CB270B"/>
    <w:rsid w:val="00CB3C5B"/>
    <w:rsid w:val="00CB7D3F"/>
    <w:rsid w:val="00CC0A10"/>
    <w:rsid w:val="00CD41D1"/>
    <w:rsid w:val="00CE2C06"/>
    <w:rsid w:val="00CE2ED3"/>
    <w:rsid w:val="00CF1F7A"/>
    <w:rsid w:val="00D82194"/>
    <w:rsid w:val="00DA5FC9"/>
    <w:rsid w:val="00DC46AC"/>
    <w:rsid w:val="00DD019F"/>
    <w:rsid w:val="00DD0C26"/>
    <w:rsid w:val="00DF0249"/>
    <w:rsid w:val="00DF3ED6"/>
    <w:rsid w:val="00DF789A"/>
    <w:rsid w:val="00E022A3"/>
    <w:rsid w:val="00E43709"/>
    <w:rsid w:val="00E934BC"/>
    <w:rsid w:val="00EA546D"/>
    <w:rsid w:val="00EB2B96"/>
    <w:rsid w:val="00EB2BE2"/>
    <w:rsid w:val="00ED1729"/>
    <w:rsid w:val="00EE3D15"/>
    <w:rsid w:val="00EE6A77"/>
    <w:rsid w:val="00EF0820"/>
    <w:rsid w:val="00EF23C4"/>
    <w:rsid w:val="00F07655"/>
    <w:rsid w:val="00F11DBF"/>
    <w:rsid w:val="00F433E8"/>
    <w:rsid w:val="00F447A0"/>
    <w:rsid w:val="00F50C0F"/>
    <w:rsid w:val="00F634D7"/>
    <w:rsid w:val="00F71AB2"/>
    <w:rsid w:val="00F776F7"/>
    <w:rsid w:val="00F85ABF"/>
    <w:rsid w:val="00F8786B"/>
    <w:rsid w:val="00F90F25"/>
    <w:rsid w:val="00FA55BE"/>
    <w:rsid w:val="00FB20E2"/>
    <w:rsid w:val="00FC2C85"/>
    <w:rsid w:val="00FE2F3E"/>
    <w:rsid w:val="00FE7055"/>
    <w:rsid w:val="00FF4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0C69CB"/>
  <w15:docId w15:val="{FF3C7B7C-A53F-4135-B7F3-C76BCCF0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semiHidden/>
    <w:unhideWhenUsed/>
    <w:qFormat/>
    <w:rsid w:val="004A3F1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semiHidden/>
    <w:rsid w:val="004A3F1D"/>
    <w:rPr>
      <w:rFonts w:asciiTheme="majorHAnsi" w:eastAsiaTheme="majorEastAsia" w:hAnsiTheme="majorHAnsi" w:cstheme="majorBidi"/>
      <w:color w:val="243F60" w:themeColor="accent1" w:themeShade="7F"/>
      <w:sz w:val="24"/>
      <w:szCs w:val="24"/>
      <w:lang w:val="nl-NL" w:eastAsia="en-US"/>
    </w:rPr>
  </w:style>
  <w:style w:type="paragraph" w:customStyle="1" w:styleId="Hoofdtekst">
    <w:name w:val="Hoofdtekst"/>
    <w:rsid w:val="00771B14"/>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nl-NL" w:eastAsia="nl-NL"/>
    </w:rPr>
  </w:style>
  <w:style w:type="paragraph" w:styleId="Lijstalinea">
    <w:name w:val="List Paragraph"/>
    <w:basedOn w:val="Standaard"/>
    <w:uiPriority w:val="34"/>
    <w:rsid w:val="0002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2" ma:contentTypeDescription="Een nieuw document maken." ma:contentTypeScope="" ma:versionID="d2fbf94f901f4b6c685a030ba0a8e3a0">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07798942a3aad5392fcff024007aefc7"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6AC69-E999-A246-8FE3-C5A9CE9798BA}">
  <ds:schemaRefs>
    <ds:schemaRef ds:uri="http://schemas.openxmlformats.org/officeDocument/2006/bibliography"/>
  </ds:schemaRefs>
</ds:datastoreItem>
</file>

<file path=customXml/itemProps3.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4.xml><?xml version="1.0" encoding="utf-8"?>
<ds:datastoreItem xmlns:ds="http://schemas.openxmlformats.org/officeDocument/2006/customXml" ds:itemID="{D2D5FCFE-98A2-497B-AB6B-B378E2B51EA7}"/>
</file>

<file path=docProps/app.xml><?xml version="1.0" encoding="utf-8"?>
<Properties xmlns="http://schemas.openxmlformats.org/officeDocument/2006/extended-properties" xmlns:vt="http://schemas.openxmlformats.org/officeDocument/2006/docPropsVTypes">
  <Template>Normal</Template>
  <TotalTime>29</TotalTime>
  <Pages>3</Pages>
  <Words>1002</Words>
  <Characters>5517</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cp:lastModifiedBy>Vivienne Schretlen</cp:lastModifiedBy>
  <cp:revision>21</cp:revision>
  <cp:lastPrinted>2019-06-21T18:23:00Z</cp:lastPrinted>
  <dcterms:created xsi:type="dcterms:W3CDTF">2021-12-03T13:54:00Z</dcterms:created>
  <dcterms:modified xsi:type="dcterms:W3CDTF">2021-12-03T14:23:00Z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0x0101003E7189C98EE6A142987C6F94C8DDDD97</vt:lpwstr>
  </property>
  <property fmtid="{D5CDD505-2E9C-101B-9397-08002B2CF9AE}" pid="4" name="Order">
    <vt:r8>58600</vt:r8>
  </property>
  <property fmtid="{D5CDD505-2E9C-101B-9397-08002B2CF9AE}" pid="5" name="AuthorIds_UIVersion_3072">
    <vt:lpwstr>56</vt:lpwstr>
  </property>
</Properties>
</file>