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644C1" w14:textId="77777777" w:rsidR="004454B8" w:rsidRDefault="004454B8" w:rsidP="0044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="Arial"/>
          <w:b/>
          <w:bCs/>
          <w:szCs w:val="20"/>
        </w:rPr>
      </w:pPr>
      <w:r w:rsidRPr="23661BC7">
        <w:rPr>
          <w:rFonts w:eastAsia="Arial" w:cs="Arial"/>
          <w:b/>
          <w:bCs/>
          <w:szCs w:val="20"/>
        </w:rPr>
        <w:t xml:space="preserve">Disclaimer </w:t>
      </w:r>
    </w:p>
    <w:p w14:paraId="7FE87441" w14:textId="0BC453B0" w:rsidR="004454B8" w:rsidRPr="00A8047D" w:rsidRDefault="004454B8" w:rsidP="004454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eastAsia="Arial" w:cs="Arial"/>
          <w:sz w:val="19"/>
          <w:szCs w:val="19"/>
        </w:rPr>
      </w:pPr>
      <w:r w:rsidRPr="00A8047D">
        <w:rPr>
          <w:rFonts w:eastAsia="Arial" w:cs="Arial"/>
          <w:sz w:val="19"/>
          <w:szCs w:val="19"/>
        </w:rPr>
        <w:t>Gebruik van onderstaand model is altijd de eigen verantwoordelijkheid van de gebruiker en geschiedt voor eigen rekening en risico. Het betreft hier een zogenaamd lesreglemen</w:t>
      </w:r>
      <w:r w:rsidR="006D3166" w:rsidRPr="00A8047D">
        <w:rPr>
          <w:rFonts w:eastAsia="Arial" w:cs="Arial"/>
          <w:sz w:val="19"/>
          <w:szCs w:val="19"/>
        </w:rPr>
        <w:t xml:space="preserve">t, waarin afspraken worden vastgelegd </w:t>
      </w:r>
      <w:r w:rsidR="0054137A" w:rsidRPr="00A8047D">
        <w:rPr>
          <w:rFonts w:eastAsia="Arial" w:cs="Arial"/>
          <w:sz w:val="19"/>
          <w:szCs w:val="19"/>
        </w:rPr>
        <w:t>rondom de (uitvoering van) tennis</w:t>
      </w:r>
      <w:r w:rsidR="00EA6FA1" w:rsidRPr="00A8047D">
        <w:rPr>
          <w:rFonts w:eastAsia="Arial" w:cs="Arial"/>
          <w:sz w:val="19"/>
          <w:szCs w:val="19"/>
        </w:rPr>
        <w:t>- en/of padel</w:t>
      </w:r>
      <w:r w:rsidR="0054137A" w:rsidRPr="00A8047D">
        <w:rPr>
          <w:rFonts w:eastAsia="Arial" w:cs="Arial"/>
          <w:sz w:val="19"/>
          <w:szCs w:val="19"/>
        </w:rPr>
        <w:t>lessen</w:t>
      </w:r>
      <w:r w:rsidR="00EA6FA1" w:rsidRPr="00A8047D">
        <w:rPr>
          <w:rFonts w:eastAsia="Arial" w:cs="Arial"/>
          <w:sz w:val="19"/>
          <w:szCs w:val="19"/>
        </w:rPr>
        <w:t xml:space="preserve"> (hierna: ‘lessen’)</w:t>
      </w:r>
      <w:r w:rsidRPr="00A8047D">
        <w:rPr>
          <w:rFonts w:eastAsia="Arial" w:cs="Arial"/>
          <w:sz w:val="19"/>
          <w:szCs w:val="19"/>
        </w:rPr>
        <w:t xml:space="preserve">. Een aantal bepalingen betreft praktische zaken en dient door de </w:t>
      </w:r>
      <w:r w:rsidR="0054137A" w:rsidRPr="00A8047D">
        <w:rPr>
          <w:rFonts w:eastAsia="Arial" w:cs="Arial"/>
          <w:sz w:val="19"/>
          <w:szCs w:val="19"/>
        </w:rPr>
        <w:t>tennis</w:t>
      </w:r>
      <w:r w:rsidR="00EA6FA1" w:rsidRPr="00A8047D">
        <w:rPr>
          <w:rFonts w:eastAsia="Arial" w:cs="Arial"/>
          <w:sz w:val="19"/>
          <w:szCs w:val="19"/>
        </w:rPr>
        <w:t>- en/of padel</w:t>
      </w:r>
      <w:r w:rsidR="0054137A" w:rsidRPr="00A8047D">
        <w:rPr>
          <w:rFonts w:eastAsia="Arial" w:cs="Arial"/>
          <w:sz w:val="19"/>
          <w:szCs w:val="19"/>
        </w:rPr>
        <w:t>school</w:t>
      </w:r>
      <w:r w:rsidRPr="00A8047D">
        <w:rPr>
          <w:rFonts w:eastAsia="Arial" w:cs="Arial"/>
          <w:sz w:val="19"/>
          <w:szCs w:val="19"/>
        </w:rPr>
        <w:t xml:space="preserve"> </w:t>
      </w:r>
      <w:r w:rsidR="00EA6FA1" w:rsidRPr="00A8047D">
        <w:rPr>
          <w:rFonts w:eastAsia="Arial" w:cs="Arial"/>
          <w:sz w:val="19"/>
          <w:szCs w:val="19"/>
        </w:rPr>
        <w:t xml:space="preserve">(hierna: ‘lesorganisatie’) </w:t>
      </w:r>
      <w:r w:rsidR="00A8047D" w:rsidRPr="00A8047D">
        <w:rPr>
          <w:rFonts w:eastAsia="Arial" w:cs="Arial"/>
          <w:sz w:val="19"/>
          <w:szCs w:val="19"/>
        </w:rPr>
        <w:t xml:space="preserve">of de tennis- en/of padelleraar (hierna: ‘leraar’) </w:t>
      </w:r>
      <w:r w:rsidRPr="00A8047D">
        <w:rPr>
          <w:rFonts w:eastAsia="Arial" w:cs="Arial"/>
          <w:sz w:val="19"/>
          <w:szCs w:val="19"/>
        </w:rPr>
        <w:t>op maat te worden aangepast</w:t>
      </w:r>
      <w:r w:rsidR="008453AF" w:rsidRPr="00A8047D">
        <w:rPr>
          <w:rFonts w:eastAsia="Arial" w:cs="Arial"/>
          <w:sz w:val="19"/>
          <w:szCs w:val="19"/>
        </w:rPr>
        <w:t>.</w:t>
      </w:r>
      <w:r w:rsidR="000F0263" w:rsidRPr="00A8047D">
        <w:rPr>
          <w:rFonts w:eastAsia="Arial" w:cs="Arial"/>
          <w:sz w:val="19"/>
          <w:szCs w:val="19"/>
        </w:rPr>
        <w:t xml:space="preserve"> Het staat de </w:t>
      </w:r>
      <w:r w:rsidR="00A8047D" w:rsidRPr="00A8047D">
        <w:rPr>
          <w:rFonts w:eastAsia="Arial" w:cs="Arial"/>
          <w:sz w:val="19"/>
          <w:szCs w:val="19"/>
        </w:rPr>
        <w:t>lesorganisatie</w:t>
      </w:r>
      <w:r w:rsidR="000F0263" w:rsidRPr="00A8047D">
        <w:rPr>
          <w:rFonts w:eastAsia="Arial" w:cs="Arial"/>
          <w:sz w:val="19"/>
          <w:szCs w:val="19"/>
        </w:rPr>
        <w:t xml:space="preserve"> </w:t>
      </w:r>
      <w:r w:rsidR="00387091">
        <w:rPr>
          <w:rFonts w:eastAsia="Arial" w:cs="Arial"/>
          <w:sz w:val="19"/>
          <w:szCs w:val="19"/>
        </w:rPr>
        <w:t xml:space="preserve">en/of de leraar </w:t>
      </w:r>
      <w:r w:rsidR="000F0263" w:rsidRPr="00A8047D">
        <w:rPr>
          <w:rFonts w:eastAsia="Arial" w:cs="Arial"/>
          <w:sz w:val="19"/>
          <w:szCs w:val="19"/>
        </w:rPr>
        <w:t xml:space="preserve">vrij </w:t>
      </w:r>
      <w:r w:rsidR="00387091">
        <w:rPr>
          <w:rFonts w:eastAsia="Arial" w:cs="Arial"/>
          <w:sz w:val="19"/>
          <w:szCs w:val="19"/>
        </w:rPr>
        <w:t>dit</w:t>
      </w:r>
      <w:r w:rsidR="000F0263" w:rsidRPr="00A8047D">
        <w:rPr>
          <w:rFonts w:eastAsia="Arial" w:cs="Arial"/>
          <w:sz w:val="19"/>
          <w:szCs w:val="19"/>
        </w:rPr>
        <w:t xml:space="preserve"> model naar eigen wens</w:t>
      </w:r>
      <w:r w:rsidR="000F6413" w:rsidRPr="00A8047D">
        <w:rPr>
          <w:rFonts w:eastAsia="Arial" w:cs="Arial"/>
          <w:sz w:val="19"/>
          <w:szCs w:val="19"/>
        </w:rPr>
        <w:t xml:space="preserve"> verder</w:t>
      </w:r>
      <w:r w:rsidR="000F0263" w:rsidRPr="00A8047D">
        <w:rPr>
          <w:rFonts w:eastAsia="Arial" w:cs="Arial"/>
          <w:sz w:val="19"/>
          <w:szCs w:val="19"/>
        </w:rPr>
        <w:t xml:space="preserve"> in en aan te vullen</w:t>
      </w:r>
      <w:r w:rsidR="000F6413" w:rsidRPr="00A8047D">
        <w:rPr>
          <w:rFonts w:eastAsia="Arial" w:cs="Arial"/>
          <w:sz w:val="19"/>
          <w:szCs w:val="19"/>
        </w:rPr>
        <w:t xml:space="preserve">. </w:t>
      </w:r>
    </w:p>
    <w:p w14:paraId="5CE1E7C0" w14:textId="77777777" w:rsidR="007474BB" w:rsidRDefault="007474BB" w:rsidP="007474BB">
      <w:pPr>
        <w:pStyle w:val="Kop1"/>
        <w:rPr>
          <w:rFonts w:cs="Arial"/>
        </w:rPr>
      </w:pPr>
    </w:p>
    <w:p w14:paraId="0658B0BB" w14:textId="6184A5B6" w:rsidR="00DF789A" w:rsidRDefault="007474BB" w:rsidP="007474BB">
      <w:pPr>
        <w:pStyle w:val="Kop1"/>
      </w:pPr>
      <w:r>
        <w:rPr>
          <w:rFonts w:cs="Arial"/>
        </w:rPr>
        <w:t>Model lesreglement</w:t>
      </w:r>
    </w:p>
    <w:p w14:paraId="7D0E1E40" w14:textId="77777777" w:rsidR="004A3F1D" w:rsidRDefault="004A3F1D" w:rsidP="004A3F1D">
      <w:pPr>
        <w:pStyle w:val="Voettekst"/>
        <w:jc w:val="both"/>
      </w:pPr>
    </w:p>
    <w:p w14:paraId="09AC0E61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b/>
          <w:bCs/>
          <w:color w:val="13207E"/>
          <w:sz w:val="20"/>
          <w:szCs w:val="20"/>
        </w:rPr>
      </w:pPr>
      <w:r w:rsidRPr="00771B14">
        <w:rPr>
          <w:rFonts w:eastAsia="Arial" w:cs="Arial"/>
          <w:b/>
          <w:bCs/>
          <w:color w:val="13207E"/>
          <w:sz w:val="20"/>
          <w:szCs w:val="20"/>
        </w:rPr>
        <w:t xml:space="preserve">Artikel 1. De aanmeldprocedure </w:t>
      </w:r>
    </w:p>
    <w:p w14:paraId="7D851D9F" w14:textId="3202420D" w:rsidR="000F6413" w:rsidRDefault="00771B14" w:rsidP="00771B14">
      <w:pPr>
        <w:pStyle w:val="Hoofdtekst"/>
        <w:numPr>
          <w:ilvl w:val="0"/>
          <w:numId w:val="14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F6413">
        <w:rPr>
          <w:rFonts w:eastAsia="Arial" w:cs="Arial"/>
          <w:color w:val="13207E"/>
          <w:sz w:val="20"/>
          <w:szCs w:val="20"/>
        </w:rPr>
        <w:t xml:space="preserve">Aanmelden voor </w:t>
      </w:r>
      <w:r w:rsidR="00387091">
        <w:rPr>
          <w:rFonts w:eastAsia="Arial" w:cs="Arial"/>
          <w:color w:val="13207E"/>
          <w:sz w:val="20"/>
          <w:szCs w:val="20"/>
        </w:rPr>
        <w:t>lessen</w:t>
      </w:r>
      <w:r w:rsidRPr="000F6413">
        <w:rPr>
          <w:rFonts w:eastAsia="Arial" w:cs="Arial"/>
          <w:color w:val="13207E"/>
          <w:sz w:val="20"/>
          <w:szCs w:val="20"/>
        </w:rPr>
        <w:t xml:space="preserve"> is alleen mogelijk via een digitaal inschrijfformulier. Inschrijven kan via [website van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Pr="000F6413">
        <w:rPr>
          <w:rFonts w:eastAsia="Arial" w:cs="Arial"/>
          <w:color w:val="13207E"/>
          <w:sz w:val="20"/>
          <w:szCs w:val="20"/>
        </w:rPr>
        <w:t>].</w:t>
      </w:r>
    </w:p>
    <w:p w14:paraId="7E367B10" w14:textId="1BACBBED" w:rsidR="000B48B3" w:rsidRDefault="00771B14" w:rsidP="00771B14">
      <w:pPr>
        <w:pStyle w:val="Hoofdtekst"/>
        <w:numPr>
          <w:ilvl w:val="0"/>
          <w:numId w:val="14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F6413">
        <w:rPr>
          <w:rFonts w:eastAsia="Arial" w:cs="Arial"/>
          <w:color w:val="13207E"/>
          <w:sz w:val="20"/>
          <w:szCs w:val="20"/>
        </w:rPr>
        <w:t>Aanmelden is mogelijk voor een wintercyclus en/of een zomercyclus. De wintercyclus bestaat uit [aantal] lessen</w:t>
      </w:r>
      <w:r w:rsidR="002F2357">
        <w:rPr>
          <w:rFonts w:eastAsia="Arial" w:cs="Arial"/>
          <w:color w:val="13207E"/>
          <w:sz w:val="20"/>
          <w:szCs w:val="20"/>
        </w:rPr>
        <w:t xml:space="preserve">; </w:t>
      </w:r>
      <w:r w:rsidRPr="000F6413">
        <w:rPr>
          <w:rFonts w:eastAsia="Arial" w:cs="Arial"/>
          <w:color w:val="13207E"/>
          <w:sz w:val="20"/>
          <w:szCs w:val="20"/>
        </w:rPr>
        <w:t>de zomercyclus bestaat uit [aantal] lessen.</w:t>
      </w:r>
    </w:p>
    <w:p w14:paraId="66AD3D8B" w14:textId="78FF7039" w:rsidR="00771B14" w:rsidRPr="000B48B3" w:rsidRDefault="00771B14" w:rsidP="00771B14">
      <w:pPr>
        <w:pStyle w:val="Hoofdtekst"/>
        <w:numPr>
          <w:ilvl w:val="0"/>
          <w:numId w:val="14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</w:rPr>
        <w:t xml:space="preserve">Voor deelname aan </w:t>
      </w:r>
      <w:r w:rsidR="00387091">
        <w:rPr>
          <w:rFonts w:eastAsia="Arial" w:cs="Arial"/>
          <w:color w:val="13207E"/>
          <w:sz w:val="20"/>
          <w:szCs w:val="20"/>
        </w:rPr>
        <w:t>lessen</w:t>
      </w:r>
      <w:r w:rsidRPr="000B48B3">
        <w:rPr>
          <w:rFonts w:eastAsia="Arial" w:cs="Arial"/>
          <w:color w:val="13207E"/>
          <w:sz w:val="20"/>
          <w:szCs w:val="20"/>
        </w:rPr>
        <w:t xml:space="preserve"> is het verplicht om lid te zijn van de vereniging, tenzij sprake is van een </w:t>
      </w:r>
      <w:r w:rsidR="002D6404">
        <w:rPr>
          <w:rFonts w:eastAsia="Arial" w:cs="Arial"/>
          <w:color w:val="13207E"/>
          <w:sz w:val="20"/>
          <w:szCs w:val="20"/>
        </w:rPr>
        <w:t>introductieles</w:t>
      </w:r>
      <w:r w:rsidRPr="000B48B3">
        <w:rPr>
          <w:rFonts w:eastAsia="Arial" w:cs="Arial"/>
          <w:color w:val="13207E"/>
          <w:sz w:val="20"/>
          <w:szCs w:val="20"/>
        </w:rPr>
        <w:t xml:space="preserve">. </w:t>
      </w:r>
    </w:p>
    <w:p w14:paraId="1F1EE619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color w:val="13207E"/>
          <w:sz w:val="20"/>
          <w:szCs w:val="20"/>
        </w:rPr>
      </w:pPr>
    </w:p>
    <w:p w14:paraId="7F6E166F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b/>
          <w:bCs/>
          <w:color w:val="13207E"/>
          <w:sz w:val="20"/>
          <w:szCs w:val="20"/>
        </w:rPr>
      </w:pPr>
      <w:r w:rsidRPr="00771B14">
        <w:rPr>
          <w:rFonts w:eastAsia="Arial" w:cs="Arial"/>
          <w:b/>
          <w:bCs/>
          <w:color w:val="13207E"/>
          <w:sz w:val="20"/>
          <w:szCs w:val="20"/>
        </w:rPr>
        <w:t>Artikel 2. Het lesgeld</w:t>
      </w:r>
    </w:p>
    <w:p w14:paraId="6B37B71B" w14:textId="3DDF7449" w:rsidR="000B48B3" w:rsidRDefault="00771B14" w:rsidP="00771B14">
      <w:pPr>
        <w:pStyle w:val="Hoofdtekst"/>
        <w:numPr>
          <w:ilvl w:val="0"/>
          <w:numId w:val="15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Het lesgeld wordt door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Pr="00771B14">
        <w:rPr>
          <w:rFonts w:eastAsia="Arial" w:cs="Arial"/>
          <w:color w:val="13207E"/>
          <w:sz w:val="20"/>
          <w:szCs w:val="20"/>
        </w:rPr>
        <w:t xml:space="preserve"> geïncasseerd en kan via de website</w:t>
      </w:r>
      <w:r w:rsidR="00CB1379">
        <w:rPr>
          <w:rFonts w:eastAsia="Arial" w:cs="Arial"/>
          <w:color w:val="13207E"/>
          <w:sz w:val="20"/>
          <w:szCs w:val="20"/>
        </w:rPr>
        <w:t>,</w:t>
      </w:r>
      <w:r w:rsidRPr="00771B14">
        <w:rPr>
          <w:rFonts w:eastAsia="Arial" w:cs="Arial"/>
          <w:color w:val="13207E"/>
          <w:sz w:val="20"/>
          <w:szCs w:val="20"/>
        </w:rPr>
        <w:t xml:space="preserve"> na inschrijving</w:t>
      </w:r>
      <w:r w:rsidR="00CB1379">
        <w:rPr>
          <w:rFonts w:eastAsia="Arial" w:cs="Arial"/>
          <w:color w:val="13207E"/>
          <w:sz w:val="20"/>
          <w:szCs w:val="20"/>
        </w:rPr>
        <w:t>,</w:t>
      </w:r>
      <w:r w:rsidRPr="00771B14">
        <w:rPr>
          <w:rFonts w:eastAsia="Arial" w:cs="Arial"/>
          <w:color w:val="13207E"/>
          <w:sz w:val="20"/>
          <w:szCs w:val="20"/>
        </w:rPr>
        <w:t xml:space="preserve"> met IDEAL of per (automatische) incasso</w:t>
      </w:r>
      <w:r w:rsidR="00CB1379">
        <w:rPr>
          <w:rFonts w:eastAsia="Arial" w:cs="Arial"/>
          <w:color w:val="13207E"/>
          <w:sz w:val="20"/>
          <w:szCs w:val="20"/>
        </w:rPr>
        <w:t xml:space="preserve"> worden voldaan</w:t>
      </w:r>
      <w:r w:rsidRPr="00771B14">
        <w:rPr>
          <w:rFonts w:eastAsia="Arial" w:cs="Arial"/>
          <w:color w:val="13207E"/>
          <w:sz w:val="20"/>
          <w:szCs w:val="20"/>
        </w:rPr>
        <w:t xml:space="preserve">. Betalen per (automatische) incasso is mogelijk in </w:t>
      </w:r>
      <w:r w:rsidR="00476736">
        <w:rPr>
          <w:rFonts w:eastAsia="Arial" w:cs="Arial"/>
          <w:color w:val="13207E"/>
          <w:sz w:val="20"/>
          <w:szCs w:val="20"/>
        </w:rPr>
        <w:t>éé</w:t>
      </w:r>
      <w:r w:rsidRPr="00771B14">
        <w:rPr>
          <w:rFonts w:eastAsia="Arial" w:cs="Arial"/>
          <w:color w:val="13207E"/>
          <w:sz w:val="20"/>
          <w:szCs w:val="20"/>
        </w:rPr>
        <w:t xml:space="preserve">n of drie termijnen. Het </w:t>
      </w:r>
      <w:r w:rsidR="00476736">
        <w:rPr>
          <w:rFonts w:eastAsia="Arial" w:cs="Arial"/>
          <w:color w:val="13207E"/>
          <w:sz w:val="20"/>
          <w:szCs w:val="20"/>
        </w:rPr>
        <w:t xml:space="preserve">volledige </w:t>
      </w:r>
      <w:r w:rsidRPr="00771B14">
        <w:rPr>
          <w:rFonts w:eastAsia="Arial" w:cs="Arial"/>
          <w:color w:val="13207E"/>
          <w:sz w:val="20"/>
          <w:szCs w:val="20"/>
        </w:rPr>
        <w:t xml:space="preserve">lesgeld of de eerste termijn dient vóór aanvang van de </w:t>
      </w:r>
      <w:r w:rsidR="00476736">
        <w:rPr>
          <w:rFonts w:eastAsia="Arial" w:cs="Arial"/>
          <w:color w:val="13207E"/>
          <w:sz w:val="20"/>
          <w:szCs w:val="20"/>
        </w:rPr>
        <w:t>cyclus</w:t>
      </w:r>
      <w:r w:rsidRPr="00771B14">
        <w:rPr>
          <w:rFonts w:eastAsia="Arial" w:cs="Arial"/>
          <w:color w:val="13207E"/>
          <w:sz w:val="20"/>
          <w:szCs w:val="20"/>
        </w:rPr>
        <w:t xml:space="preserve"> te worden voldaan. </w:t>
      </w:r>
    </w:p>
    <w:p w14:paraId="07CE2CFA" w14:textId="77777777" w:rsidR="000B48B3" w:rsidRDefault="00771B14" w:rsidP="00771B14">
      <w:pPr>
        <w:pStyle w:val="Hoofdtekst"/>
        <w:numPr>
          <w:ilvl w:val="0"/>
          <w:numId w:val="15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</w:rPr>
        <w:t xml:space="preserve">Bij minder of meer dan het genoemde aantal deelnemers per groep wordt het lesgeld naar evenredigheid van het aantal werkelijke deelnemers aangepast. </w:t>
      </w:r>
    </w:p>
    <w:p w14:paraId="74459965" w14:textId="0AA8BA54" w:rsidR="000B48B3" w:rsidRDefault="00771B14" w:rsidP="00771B14">
      <w:pPr>
        <w:pStyle w:val="Hoofdtekst"/>
        <w:numPr>
          <w:ilvl w:val="0"/>
          <w:numId w:val="15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</w:rPr>
        <w:t>Bij niet of niet tijdig betalen van het lesgeld</w:t>
      </w:r>
      <w:r w:rsidR="00476736">
        <w:rPr>
          <w:rFonts w:eastAsia="Arial" w:cs="Arial"/>
          <w:color w:val="13207E"/>
          <w:sz w:val="20"/>
          <w:szCs w:val="20"/>
        </w:rPr>
        <w:t xml:space="preserve"> of een termijn</w:t>
      </w:r>
      <w:r w:rsidRPr="000B48B3">
        <w:rPr>
          <w:rFonts w:eastAsia="Arial" w:cs="Arial"/>
          <w:color w:val="13207E"/>
          <w:sz w:val="20"/>
          <w:szCs w:val="20"/>
        </w:rPr>
        <w:t xml:space="preserve"> is deelname aan de les niet mogelijk tot het moment dat het lesgeld </w:t>
      </w:r>
      <w:r w:rsidR="00476736">
        <w:rPr>
          <w:rFonts w:eastAsia="Arial" w:cs="Arial"/>
          <w:color w:val="13207E"/>
          <w:sz w:val="20"/>
          <w:szCs w:val="20"/>
        </w:rPr>
        <w:t xml:space="preserve">of de termijn </w:t>
      </w:r>
      <w:r w:rsidRPr="000B48B3">
        <w:rPr>
          <w:rFonts w:eastAsia="Arial" w:cs="Arial"/>
          <w:color w:val="13207E"/>
          <w:sz w:val="20"/>
          <w:szCs w:val="20"/>
        </w:rPr>
        <w:t>volledig is voldaan. Onverminderd blijft de financiële verplichting tot het betalen van het lesgeld aanwezig.</w:t>
      </w:r>
    </w:p>
    <w:p w14:paraId="56D21951" w14:textId="5A3D4AF9" w:rsidR="000B48B3" w:rsidRPr="000B48B3" w:rsidRDefault="00771B14" w:rsidP="00771B14">
      <w:pPr>
        <w:pStyle w:val="Hoofdtekst"/>
        <w:numPr>
          <w:ilvl w:val="0"/>
          <w:numId w:val="15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</w:rPr>
        <w:t xml:space="preserve">Annulering van de </w:t>
      </w:r>
      <w:r w:rsidR="00C450F3">
        <w:rPr>
          <w:rFonts w:eastAsia="Arial" w:cs="Arial"/>
          <w:color w:val="13207E"/>
          <w:sz w:val="20"/>
          <w:szCs w:val="20"/>
        </w:rPr>
        <w:t>inschrijving</w:t>
      </w:r>
      <w:r w:rsidRPr="000B48B3">
        <w:rPr>
          <w:rFonts w:eastAsia="Arial" w:cs="Arial"/>
          <w:color w:val="13207E"/>
          <w:sz w:val="20"/>
          <w:szCs w:val="20"/>
        </w:rPr>
        <w:t xml:space="preserve"> – na bekendmaking van de lesgroep, tijden en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0B48B3">
        <w:rPr>
          <w:rFonts w:eastAsia="Arial" w:cs="Arial"/>
          <w:color w:val="13207E"/>
          <w:sz w:val="20"/>
          <w:szCs w:val="20"/>
        </w:rPr>
        <w:t xml:space="preserve"> – is voor risico van 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0B48B3">
        <w:rPr>
          <w:rFonts w:eastAsia="Arial" w:cs="Arial"/>
          <w:color w:val="13207E"/>
          <w:sz w:val="20"/>
          <w:szCs w:val="20"/>
        </w:rPr>
        <w:t xml:space="preserve">. De financiële verplichting tot het betalen van het lesgeld blijft aanwezig. </w:t>
      </w:r>
    </w:p>
    <w:p w14:paraId="3A1E4959" w14:textId="4276216E" w:rsidR="000B48B3" w:rsidRPr="000B48B3" w:rsidRDefault="00771B14" w:rsidP="00771B14">
      <w:pPr>
        <w:pStyle w:val="Hoofdtekst"/>
        <w:numPr>
          <w:ilvl w:val="0"/>
          <w:numId w:val="15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</w:rPr>
        <w:t xml:space="preserve">In geval van afwezigheid van een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0B48B3">
        <w:rPr>
          <w:rFonts w:eastAsia="Arial" w:cs="Arial"/>
          <w:color w:val="13207E"/>
          <w:sz w:val="20"/>
          <w:szCs w:val="20"/>
        </w:rPr>
        <w:t xml:space="preserve"> – om welke reden dan ook – blijft de financiële verplichting tot het betalen van het lesgeld aanwezig. Er vindt geen restitutie plaats van reeds betaalde lesgelden.</w:t>
      </w:r>
    </w:p>
    <w:p w14:paraId="2D3D220D" w14:textId="5DDC68B1" w:rsidR="00771B14" w:rsidRPr="000B48B3" w:rsidRDefault="00771B14" w:rsidP="00771B14">
      <w:pPr>
        <w:pStyle w:val="Hoofdtekst"/>
        <w:numPr>
          <w:ilvl w:val="0"/>
          <w:numId w:val="15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  <w:lang w:val="it-IT"/>
        </w:rPr>
        <w:t xml:space="preserve">In </w:t>
      </w:r>
      <w:r w:rsidRPr="000B48B3">
        <w:rPr>
          <w:rFonts w:eastAsia="Arial" w:cs="Arial"/>
          <w:color w:val="13207E"/>
          <w:sz w:val="20"/>
          <w:szCs w:val="20"/>
        </w:rPr>
        <w:t xml:space="preserve">geval van langdurige blessure of ziekte van 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0B48B3">
        <w:rPr>
          <w:rFonts w:eastAsia="Arial" w:cs="Arial"/>
          <w:color w:val="13207E"/>
          <w:sz w:val="20"/>
          <w:szCs w:val="20"/>
        </w:rPr>
        <w:t xml:space="preserve"> kan met goedkeuring van 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0B48B3">
        <w:rPr>
          <w:rFonts w:eastAsia="Arial" w:cs="Arial"/>
          <w:color w:val="13207E"/>
          <w:sz w:val="20"/>
          <w:szCs w:val="20"/>
        </w:rPr>
        <w:t xml:space="preserve"> een vervangende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0B48B3">
        <w:rPr>
          <w:rFonts w:eastAsia="Arial" w:cs="Arial"/>
          <w:color w:val="13207E"/>
          <w:sz w:val="20"/>
          <w:szCs w:val="20"/>
        </w:rPr>
        <w:t xml:space="preserve"> worden gezocht van gelijke sterkte. Een eventuele financiële regeling tussen de vervangen en vervangende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0B48B3">
        <w:rPr>
          <w:rFonts w:eastAsia="Arial" w:cs="Arial"/>
          <w:color w:val="13207E"/>
          <w:sz w:val="20"/>
          <w:szCs w:val="20"/>
        </w:rPr>
        <w:t xml:space="preserve"> wordt onderling geregeld. Wordt er geen vervangende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0B48B3">
        <w:rPr>
          <w:rFonts w:eastAsia="Arial" w:cs="Arial"/>
          <w:color w:val="13207E"/>
          <w:sz w:val="20"/>
          <w:szCs w:val="20"/>
        </w:rPr>
        <w:t xml:space="preserve"> gevonden, dan blijft de financiële verplichting tot het betalen van het lesgeld bestaan. Er vindt geen restitutie plaats van reeds betaalde lesgelden.</w:t>
      </w:r>
    </w:p>
    <w:p w14:paraId="1D501D7F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b/>
          <w:bCs/>
          <w:color w:val="13207E"/>
          <w:sz w:val="20"/>
          <w:szCs w:val="20"/>
          <w:lang w:val="de-DE"/>
        </w:rPr>
      </w:pPr>
    </w:p>
    <w:p w14:paraId="258863A2" w14:textId="1D515C46" w:rsidR="00771B14" w:rsidRPr="00771B14" w:rsidRDefault="00771B14" w:rsidP="00771B14">
      <w:pPr>
        <w:pStyle w:val="Hoofdtekst"/>
        <w:spacing w:line="240" w:lineRule="auto"/>
        <w:rPr>
          <w:rFonts w:eastAsia="Arial" w:cs="Arial"/>
          <w:b/>
          <w:bCs/>
          <w:color w:val="13207E"/>
          <w:sz w:val="20"/>
          <w:szCs w:val="20"/>
        </w:rPr>
      </w:pPr>
      <w:r w:rsidRPr="00771B14">
        <w:rPr>
          <w:rFonts w:eastAsia="Arial" w:cs="Arial"/>
          <w:b/>
          <w:bCs/>
          <w:color w:val="13207E"/>
          <w:sz w:val="20"/>
          <w:szCs w:val="20"/>
          <w:lang w:val="de-DE"/>
        </w:rPr>
        <w:t xml:space="preserve">Artikel 3. De </w:t>
      </w:r>
      <w:r w:rsidRPr="00771B14">
        <w:rPr>
          <w:rFonts w:eastAsia="Arial" w:cs="Arial"/>
          <w:b/>
          <w:bCs/>
          <w:color w:val="13207E"/>
          <w:sz w:val="20"/>
          <w:szCs w:val="20"/>
        </w:rPr>
        <w:t>indeling</w:t>
      </w:r>
    </w:p>
    <w:p w14:paraId="05989AAA" w14:textId="49D7D8BD" w:rsidR="000B48B3" w:rsidRDefault="00771B14" w:rsidP="00771B14">
      <w:pPr>
        <w:pStyle w:val="Hoofdtekst"/>
        <w:numPr>
          <w:ilvl w:val="0"/>
          <w:numId w:val="16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Uiterlijk één week voordat de lessen beginnen, wordt de indeling van de </w:t>
      </w:r>
      <w:r w:rsidR="00387091">
        <w:rPr>
          <w:rFonts w:eastAsia="Arial" w:cs="Arial"/>
          <w:color w:val="13207E"/>
          <w:sz w:val="20"/>
          <w:szCs w:val="20"/>
        </w:rPr>
        <w:t>lessen</w:t>
      </w:r>
      <w:r w:rsidRPr="00771B14">
        <w:rPr>
          <w:rFonts w:eastAsia="Arial" w:cs="Arial"/>
          <w:color w:val="13207E"/>
          <w:sz w:val="20"/>
          <w:szCs w:val="20"/>
        </w:rPr>
        <w:t xml:space="preserve"> bekend gemaakt via de mail. </w:t>
      </w:r>
    </w:p>
    <w:p w14:paraId="646B938D" w14:textId="57D10C92" w:rsidR="000B48B3" w:rsidRPr="000B48B3" w:rsidRDefault="00771B14" w:rsidP="00771B14">
      <w:pPr>
        <w:pStyle w:val="Hoofdtekst"/>
        <w:numPr>
          <w:ilvl w:val="0"/>
          <w:numId w:val="16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</w:rPr>
        <w:t xml:space="preserve">Er wordt geprobeerd zoveel mogelijk rekening te houden met ieders verhinderingen, voorkeurstijden, niveau, leeftijd en andere verzoeken. Indien dit niet mogelijk is, wordt </w:t>
      </w:r>
      <w:r w:rsidRPr="000B48B3">
        <w:rPr>
          <w:rFonts w:eastAsia="Arial" w:cs="Arial"/>
          <w:color w:val="13207E"/>
          <w:sz w:val="20"/>
          <w:szCs w:val="20"/>
        </w:rPr>
        <w:lastRenderedPageBreak/>
        <w:t xml:space="preserve">contact opgenomen met de betreffende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0B48B3">
        <w:rPr>
          <w:rFonts w:eastAsia="Arial" w:cs="Arial"/>
          <w:color w:val="13207E"/>
          <w:sz w:val="20"/>
          <w:szCs w:val="20"/>
        </w:rPr>
        <w:t xml:space="preserve"> en zal in overleg naar een oplossing worden gezocht.</w:t>
      </w:r>
    </w:p>
    <w:p w14:paraId="7DB7E51F" w14:textId="5D3272B7" w:rsidR="000B48B3" w:rsidRPr="000B48B3" w:rsidRDefault="00771B14" w:rsidP="00771B14">
      <w:pPr>
        <w:pStyle w:val="Hoofdtekst"/>
        <w:numPr>
          <w:ilvl w:val="0"/>
          <w:numId w:val="16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</w:rPr>
        <w:t xml:space="preserve">Bij inschrijving voor een cursus gaat 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0B48B3">
        <w:rPr>
          <w:rFonts w:eastAsia="Arial" w:cs="Arial"/>
          <w:color w:val="13207E"/>
          <w:sz w:val="20"/>
          <w:szCs w:val="20"/>
        </w:rPr>
        <w:t xml:space="preserve"> akkoord met elke bevoegde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0B48B3">
        <w:rPr>
          <w:rFonts w:eastAsia="Arial" w:cs="Arial"/>
          <w:color w:val="13207E"/>
          <w:sz w:val="20"/>
          <w:szCs w:val="20"/>
        </w:rPr>
        <w:t xml:space="preserve"> die wordt ingezet. </w:t>
      </w:r>
    </w:p>
    <w:p w14:paraId="02488C0A" w14:textId="673DC81B" w:rsidR="000B48B3" w:rsidRPr="000B48B3" w:rsidRDefault="00771B14" w:rsidP="00771B14">
      <w:pPr>
        <w:pStyle w:val="Hoofdtekst"/>
        <w:numPr>
          <w:ilvl w:val="0"/>
          <w:numId w:val="16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</w:rPr>
        <w:t xml:space="preserve">Na aanvang van de lessen heeft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Pr="000B48B3">
        <w:rPr>
          <w:rFonts w:eastAsia="Arial" w:cs="Arial"/>
          <w:color w:val="13207E"/>
          <w:sz w:val="20"/>
          <w:szCs w:val="20"/>
        </w:rPr>
        <w:t xml:space="preserve"> de mogelijkheid om de groep te herzien, indien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Pr="000B48B3">
        <w:rPr>
          <w:rFonts w:eastAsia="Arial" w:cs="Arial"/>
          <w:color w:val="13207E"/>
          <w:sz w:val="20"/>
          <w:szCs w:val="20"/>
        </w:rPr>
        <w:t xml:space="preserve"> en de daaraan verbonden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0B48B3">
        <w:rPr>
          <w:rFonts w:eastAsia="Arial" w:cs="Arial"/>
          <w:color w:val="13207E"/>
          <w:sz w:val="20"/>
          <w:szCs w:val="20"/>
        </w:rPr>
        <w:t xml:space="preserve"> dit wenselijk en mogelijk achten. De betreffende </w:t>
      </w:r>
      <w:r w:rsidR="00387091">
        <w:rPr>
          <w:rFonts w:eastAsia="Arial" w:cs="Arial"/>
          <w:color w:val="13207E"/>
          <w:sz w:val="20"/>
          <w:szCs w:val="20"/>
        </w:rPr>
        <w:t>lesnemers</w:t>
      </w:r>
      <w:r w:rsidRPr="000B48B3">
        <w:rPr>
          <w:rFonts w:eastAsia="Arial" w:cs="Arial"/>
          <w:color w:val="13207E"/>
          <w:sz w:val="20"/>
          <w:szCs w:val="20"/>
        </w:rPr>
        <w:t xml:space="preserve"> worden hiervan </w:t>
      </w:r>
      <w:r w:rsidR="00EF0820">
        <w:rPr>
          <w:rFonts w:eastAsia="Arial" w:cs="Arial"/>
          <w:color w:val="13207E"/>
          <w:sz w:val="20"/>
          <w:szCs w:val="20"/>
        </w:rPr>
        <w:t>tijdig</w:t>
      </w:r>
      <w:r w:rsidRPr="000B48B3">
        <w:rPr>
          <w:rFonts w:eastAsia="Arial" w:cs="Arial"/>
          <w:color w:val="13207E"/>
          <w:sz w:val="20"/>
          <w:szCs w:val="20"/>
        </w:rPr>
        <w:t xml:space="preserve"> op de hoogte gebracht door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="000B48B3" w:rsidRPr="000B48B3">
        <w:rPr>
          <w:rFonts w:eastAsia="Arial" w:cs="Arial"/>
          <w:color w:val="13207E"/>
          <w:sz w:val="20"/>
          <w:szCs w:val="20"/>
        </w:rPr>
        <w:t>.</w:t>
      </w:r>
    </w:p>
    <w:p w14:paraId="32436EF9" w14:textId="593CAAC6" w:rsidR="00771B14" w:rsidRPr="000B48B3" w:rsidRDefault="00771B14" w:rsidP="00771B14">
      <w:pPr>
        <w:pStyle w:val="Hoofdtekst"/>
        <w:numPr>
          <w:ilvl w:val="0"/>
          <w:numId w:val="16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0B48B3">
        <w:rPr>
          <w:rFonts w:eastAsia="Arial" w:cs="Arial"/>
          <w:color w:val="13207E"/>
          <w:sz w:val="20"/>
          <w:szCs w:val="20"/>
        </w:rPr>
        <w:t xml:space="preserve">Na aanvang van de lessen heeft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Pr="000B48B3">
        <w:rPr>
          <w:rFonts w:eastAsia="Arial" w:cs="Arial"/>
          <w:color w:val="13207E"/>
          <w:sz w:val="20"/>
          <w:szCs w:val="20"/>
        </w:rPr>
        <w:t xml:space="preserve"> de mogelijkheid om 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0B48B3">
        <w:rPr>
          <w:rFonts w:eastAsia="Arial" w:cs="Arial"/>
          <w:color w:val="13207E"/>
          <w:sz w:val="20"/>
          <w:szCs w:val="20"/>
        </w:rPr>
        <w:t xml:space="preserve"> van een groep te vervangen door een andere bevoegde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0B48B3">
        <w:rPr>
          <w:rFonts w:eastAsia="Arial" w:cs="Arial"/>
          <w:color w:val="13207E"/>
          <w:sz w:val="20"/>
          <w:szCs w:val="20"/>
        </w:rPr>
        <w:t xml:space="preserve">, indien de continuïteit van de lessen ernstig in gevaar komt. De betreffende </w:t>
      </w:r>
      <w:r w:rsidR="00387091">
        <w:rPr>
          <w:rFonts w:eastAsia="Arial" w:cs="Arial"/>
          <w:color w:val="13207E"/>
          <w:sz w:val="20"/>
          <w:szCs w:val="20"/>
        </w:rPr>
        <w:t>lesnemers</w:t>
      </w:r>
      <w:r w:rsidRPr="000B48B3">
        <w:rPr>
          <w:rFonts w:eastAsia="Arial" w:cs="Arial"/>
          <w:color w:val="13207E"/>
          <w:sz w:val="20"/>
          <w:szCs w:val="20"/>
        </w:rPr>
        <w:t xml:space="preserve"> worden hiervan </w:t>
      </w:r>
      <w:r w:rsidR="00EF0820">
        <w:rPr>
          <w:rFonts w:eastAsia="Arial" w:cs="Arial"/>
          <w:color w:val="13207E"/>
          <w:sz w:val="20"/>
          <w:szCs w:val="20"/>
        </w:rPr>
        <w:t>tijdig</w:t>
      </w:r>
      <w:r w:rsidRPr="000B48B3">
        <w:rPr>
          <w:rFonts w:eastAsia="Arial" w:cs="Arial"/>
          <w:color w:val="13207E"/>
          <w:sz w:val="20"/>
          <w:szCs w:val="20"/>
        </w:rPr>
        <w:t xml:space="preserve"> op de hoogte gebracht door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Pr="000B48B3">
        <w:rPr>
          <w:rFonts w:eastAsia="Arial" w:cs="Arial"/>
          <w:color w:val="13207E"/>
          <w:sz w:val="20"/>
          <w:szCs w:val="20"/>
        </w:rPr>
        <w:t>.</w:t>
      </w:r>
    </w:p>
    <w:p w14:paraId="600527F0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color w:val="13207E"/>
          <w:sz w:val="20"/>
          <w:szCs w:val="20"/>
        </w:rPr>
      </w:pPr>
    </w:p>
    <w:p w14:paraId="40DA0817" w14:textId="7A7634E6" w:rsidR="00771B14" w:rsidRPr="00771B14" w:rsidRDefault="00771B14" w:rsidP="00771B14">
      <w:pPr>
        <w:pStyle w:val="Hoofdtekst"/>
        <w:spacing w:line="240" w:lineRule="auto"/>
        <w:rPr>
          <w:rFonts w:eastAsia="Arial" w:cs="Arial"/>
          <w:b/>
          <w:bCs/>
          <w:color w:val="13207E"/>
          <w:sz w:val="20"/>
          <w:szCs w:val="20"/>
        </w:rPr>
      </w:pPr>
      <w:r w:rsidRPr="00771B14">
        <w:rPr>
          <w:rFonts w:eastAsia="Arial" w:cs="Arial"/>
          <w:b/>
          <w:bCs/>
          <w:color w:val="13207E"/>
          <w:sz w:val="20"/>
          <w:szCs w:val="20"/>
        </w:rPr>
        <w:t xml:space="preserve">Artikel 4. De </w:t>
      </w:r>
      <w:r w:rsidR="00387091">
        <w:rPr>
          <w:rFonts w:eastAsia="Arial" w:cs="Arial"/>
          <w:b/>
          <w:bCs/>
          <w:color w:val="13207E"/>
          <w:sz w:val="20"/>
          <w:szCs w:val="20"/>
        </w:rPr>
        <w:t>les</w:t>
      </w:r>
    </w:p>
    <w:p w14:paraId="07753566" w14:textId="16664FF0" w:rsidR="00771B14" w:rsidRPr="00771B14" w:rsidRDefault="00771B14" w:rsidP="000B48B3">
      <w:pPr>
        <w:pStyle w:val="Hoofdtekst"/>
        <w:numPr>
          <w:ilvl w:val="0"/>
          <w:numId w:val="17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>Een lesuur duurt zestig minuten</w:t>
      </w:r>
      <w:r w:rsidR="00387091">
        <w:rPr>
          <w:rFonts w:eastAsia="Arial" w:cs="Arial"/>
          <w:color w:val="13207E"/>
          <w:sz w:val="20"/>
          <w:szCs w:val="20"/>
        </w:rPr>
        <w:t>;</w:t>
      </w:r>
      <w:r w:rsidRPr="00771B14">
        <w:rPr>
          <w:rFonts w:eastAsia="Arial" w:cs="Arial"/>
          <w:color w:val="13207E"/>
          <w:sz w:val="20"/>
          <w:szCs w:val="20"/>
        </w:rPr>
        <w:t xml:space="preserve"> een half lesuur duurt dertig minuten. 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heeft recht op respectievelijk 10 en 5 minuten pauze. </w:t>
      </w:r>
    </w:p>
    <w:p w14:paraId="368E31C5" w14:textId="7ADFB254" w:rsidR="00771B14" w:rsidRPr="00771B14" w:rsidRDefault="00771B14" w:rsidP="000B48B3">
      <w:pPr>
        <w:pStyle w:val="Hoofdtekst"/>
        <w:numPr>
          <w:ilvl w:val="0"/>
          <w:numId w:val="17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besteedt tijdens de lessen aandacht aan speltechnische en speltactische facetten. Daarnaast brengt 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de </w:t>
      </w:r>
      <w:r w:rsidR="00387091">
        <w:rPr>
          <w:rFonts w:eastAsia="Arial" w:cs="Arial"/>
          <w:color w:val="13207E"/>
          <w:sz w:val="20"/>
          <w:szCs w:val="20"/>
        </w:rPr>
        <w:t>lesnemers</w:t>
      </w:r>
      <w:r w:rsidRPr="00771B14">
        <w:rPr>
          <w:rFonts w:eastAsia="Arial" w:cs="Arial"/>
          <w:color w:val="13207E"/>
          <w:sz w:val="20"/>
          <w:szCs w:val="20"/>
        </w:rPr>
        <w:t xml:space="preserve"> op de hoogte over onderwerpen als sportief gedrag op en rond de baan, sporthygiëne en blessurepreventie. </w:t>
      </w:r>
    </w:p>
    <w:p w14:paraId="08181063" w14:textId="6FBE78BA" w:rsidR="00771B14" w:rsidRPr="00771B14" w:rsidRDefault="00771B14" w:rsidP="000B48B3">
      <w:pPr>
        <w:pStyle w:val="Hoofdtekst"/>
        <w:numPr>
          <w:ilvl w:val="0"/>
          <w:numId w:val="17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Pr="00771B14">
        <w:rPr>
          <w:rFonts w:eastAsia="Arial" w:cs="Arial"/>
          <w:color w:val="13207E"/>
          <w:sz w:val="20"/>
          <w:szCs w:val="20"/>
        </w:rPr>
        <w:t xml:space="preserve"> zorgt voor een optimale kwaliteit van de lessen. </w:t>
      </w:r>
    </w:p>
    <w:p w14:paraId="1E3953D3" w14:textId="6D146064" w:rsidR="00771B14" w:rsidRPr="00771B14" w:rsidRDefault="00771B14" w:rsidP="000B48B3">
      <w:pPr>
        <w:pStyle w:val="Hoofdtekst"/>
        <w:numPr>
          <w:ilvl w:val="0"/>
          <w:numId w:val="17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houdt een presentielijst bij. </w:t>
      </w:r>
    </w:p>
    <w:p w14:paraId="18517F6D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color w:val="13207E"/>
          <w:sz w:val="20"/>
          <w:szCs w:val="20"/>
        </w:rPr>
      </w:pPr>
    </w:p>
    <w:p w14:paraId="09922DCD" w14:textId="1134A3B2" w:rsidR="00771B14" w:rsidRPr="00771B14" w:rsidRDefault="00771B14" w:rsidP="00771B14">
      <w:pPr>
        <w:pStyle w:val="Hoofdtekst"/>
        <w:spacing w:line="240" w:lineRule="auto"/>
        <w:rPr>
          <w:rFonts w:eastAsia="Arial" w:cs="Arial"/>
          <w:b/>
          <w:bCs/>
          <w:color w:val="13207E"/>
          <w:sz w:val="20"/>
          <w:szCs w:val="20"/>
        </w:rPr>
      </w:pPr>
      <w:r w:rsidRPr="00771B14">
        <w:rPr>
          <w:rFonts w:eastAsia="Arial" w:cs="Arial"/>
          <w:b/>
          <w:bCs/>
          <w:color w:val="13207E"/>
          <w:sz w:val="20"/>
          <w:szCs w:val="20"/>
        </w:rPr>
        <w:t xml:space="preserve">Artikel 5. Inhalen van </w:t>
      </w:r>
      <w:r w:rsidR="00387091">
        <w:rPr>
          <w:rFonts w:eastAsia="Arial" w:cs="Arial"/>
          <w:b/>
          <w:bCs/>
          <w:color w:val="13207E"/>
          <w:sz w:val="20"/>
          <w:szCs w:val="20"/>
        </w:rPr>
        <w:t>lessen</w:t>
      </w:r>
    </w:p>
    <w:p w14:paraId="47F3C399" w14:textId="34B1C094" w:rsidR="00771B14" w:rsidRPr="00771B14" w:rsidRDefault="00771B14" w:rsidP="000B48B3">
      <w:pPr>
        <w:pStyle w:val="Hoofdtekst"/>
        <w:numPr>
          <w:ilvl w:val="0"/>
          <w:numId w:val="18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Indien lessen uitvallen door ziekte van 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of door een andere aan 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toe te rekenen oorzaak, worden de lessen gegeven door een vervangende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of door de eigen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op een nader vast te stellen moment.</w:t>
      </w:r>
    </w:p>
    <w:p w14:paraId="6DA3B246" w14:textId="2ECC16CF" w:rsidR="00771B14" w:rsidRPr="00771B14" w:rsidRDefault="00771B14" w:rsidP="000B48B3">
      <w:pPr>
        <w:pStyle w:val="Hoofdtekst"/>
        <w:numPr>
          <w:ilvl w:val="0"/>
          <w:numId w:val="18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Indien een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771B14">
        <w:rPr>
          <w:rFonts w:eastAsia="Arial" w:cs="Arial"/>
          <w:color w:val="13207E"/>
          <w:sz w:val="20"/>
          <w:szCs w:val="20"/>
        </w:rPr>
        <w:t xml:space="preserve"> niet verschijnt op de les, komt dat voor rekening van 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771B14">
        <w:rPr>
          <w:rFonts w:eastAsia="Arial" w:cs="Arial"/>
          <w:color w:val="13207E"/>
          <w:sz w:val="20"/>
          <w:szCs w:val="20"/>
        </w:rPr>
        <w:t xml:space="preserve">. Gemiste lessen door ziekte of andere verhinderingen van 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771B14">
        <w:rPr>
          <w:rFonts w:eastAsia="Arial" w:cs="Arial"/>
          <w:color w:val="13207E"/>
          <w:sz w:val="20"/>
          <w:szCs w:val="20"/>
        </w:rPr>
        <w:t xml:space="preserve"> geven in principe geen recht op inhaallessen.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Pr="00771B14">
        <w:rPr>
          <w:rFonts w:eastAsia="Arial" w:cs="Arial"/>
          <w:color w:val="13207E"/>
          <w:sz w:val="20"/>
          <w:szCs w:val="20"/>
        </w:rPr>
        <w:t xml:space="preserve"> behoudt zich het recht voor om hiervan af te wijken en in overleg met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771B14">
        <w:rPr>
          <w:rFonts w:eastAsia="Arial" w:cs="Arial"/>
          <w:color w:val="13207E"/>
          <w:sz w:val="20"/>
          <w:szCs w:val="20"/>
        </w:rPr>
        <w:t xml:space="preserve"> alsnog inhaallessen in te plannen</w:t>
      </w:r>
      <w:r w:rsidR="00701640">
        <w:rPr>
          <w:rFonts w:eastAsia="Arial" w:cs="Arial"/>
          <w:color w:val="13207E"/>
          <w:sz w:val="20"/>
          <w:szCs w:val="20"/>
        </w:rPr>
        <w:t xml:space="preserve"> op een nader vast te stellen moment</w:t>
      </w:r>
      <w:r w:rsidRPr="00771B14">
        <w:rPr>
          <w:rFonts w:eastAsia="Arial" w:cs="Arial"/>
          <w:color w:val="13207E"/>
          <w:sz w:val="20"/>
          <w:szCs w:val="20"/>
        </w:rPr>
        <w:t xml:space="preserve">. In geval van langdurige afwezigheid van 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771B14">
        <w:rPr>
          <w:rFonts w:eastAsia="Arial" w:cs="Arial"/>
          <w:color w:val="13207E"/>
          <w:sz w:val="20"/>
          <w:szCs w:val="20"/>
        </w:rPr>
        <w:t xml:space="preserve"> kan de les, met goedkeuring van 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>, aan derden worden overgedragen, mits van gelijk niveau en hij/zij lid is van de tennisvereniging. Artikel 2.6 is van overeenkomstige toepassing.</w:t>
      </w:r>
    </w:p>
    <w:p w14:paraId="616EDCED" w14:textId="524B9207" w:rsidR="00A9731A" w:rsidRDefault="00771B14" w:rsidP="000B48B3">
      <w:pPr>
        <w:pStyle w:val="Hoofdtekst"/>
        <w:numPr>
          <w:ilvl w:val="0"/>
          <w:numId w:val="18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beslist of de les vanwege weersomstandigheden niet door kan gaan. Indien lessen uitvallen door weersomstandigheden, dan </w:t>
      </w:r>
      <w:r w:rsidR="00E55185">
        <w:rPr>
          <w:rFonts w:eastAsia="Arial" w:cs="Arial"/>
          <w:color w:val="13207E"/>
          <w:sz w:val="20"/>
          <w:szCs w:val="20"/>
        </w:rPr>
        <w:t>zij</w:t>
      </w:r>
      <w:r w:rsidR="003164D6">
        <w:rPr>
          <w:rFonts w:eastAsia="Arial" w:cs="Arial"/>
          <w:color w:val="13207E"/>
          <w:sz w:val="20"/>
          <w:szCs w:val="20"/>
        </w:rPr>
        <w:t>n de</w:t>
      </w:r>
      <w:r w:rsidRPr="00771B14">
        <w:rPr>
          <w:rFonts w:eastAsia="Arial" w:cs="Arial"/>
          <w:color w:val="13207E"/>
          <w:sz w:val="20"/>
          <w:szCs w:val="20"/>
        </w:rPr>
        <w:t xml:space="preserve"> eerste twee uitgevallen lessen voor rekening van 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771B14">
        <w:rPr>
          <w:rFonts w:eastAsia="Arial" w:cs="Arial"/>
          <w:color w:val="13207E"/>
          <w:sz w:val="20"/>
          <w:szCs w:val="20"/>
        </w:rPr>
        <w:t>. Indien er meer</w:t>
      </w:r>
      <w:r w:rsidR="003164D6">
        <w:rPr>
          <w:rFonts w:eastAsia="Arial" w:cs="Arial"/>
          <w:color w:val="13207E"/>
          <w:sz w:val="20"/>
          <w:szCs w:val="20"/>
        </w:rPr>
        <w:t xml:space="preserve"> dan twee</w:t>
      </w:r>
      <w:r w:rsidRPr="00771B14">
        <w:rPr>
          <w:rFonts w:eastAsia="Arial" w:cs="Arial"/>
          <w:color w:val="13207E"/>
          <w:sz w:val="20"/>
          <w:szCs w:val="20"/>
        </w:rPr>
        <w:t xml:space="preserve"> lessen wegens weersomstandigheden geen doorgang vinden, dan worden die lessen ingehaald</w:t>
      </w:r>
      <w:r w:rsidR="00E936BC">
        <w:rPr>
          <w:rFonts w:eastAsia="Arial" w:cs="Arial"/>
          <w:color w:val="13207E"/>
          <w:sz w:val="20"/>
          <w:szCs w:val="20"/>
        </w:rPr>
        <w:t xml:space="preserve"> op een nader vast te stellen moment.</w:t>
      </w:r>
    </w:p>
    <w:p w14:paraId="3BFB24A3" w14:textId="6E95023F" w:rsidR="00771B14" w:rsidRPr="00771B14" w:rsidRDefault="0046078D" w:rsidP="000B48B3">
      <w:pPr>
        <w:pStyle w:val="Hoofdtekst"/>
        <w:numPr>
          <w:ilvl w:val="0"/>
          <w:numId w:val="18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>
        <w:rPr>
          <w:rFonts w:eastAsia="Arial" w:cs="Arial"/>
          <w:color w:val="13207E"/>
          <w:sz w:val="20"/>
          <w:szCs w:val="20"/>
        </w:rPr>
        <w:t xml:space="preserve"> spant zich in om </w:t>
      </w:r>
      <w:r w:rsidR="00A9731A">
        <w:rPr>
          <w:rFonts w:eastAsia="Arial" w:cs="Arial"/>
          <w:color w:val="13207E"/>
          <w:sz w:val="20"/>
          <w:szCs w:val="20"/>
        </w:rPr>
        <w:t>alle l</w:t>
      </w:r>
      <w:r w:rsidR="00387091">
        <w:rPr>
          <w:rFonts w:eastAsia="Arial" w:cs="Arial"/>
          <w:color w:val="13207E"/>
          <w:sz w:val="20"/>
          <w:szCs w:val="20"/>
        </w:rPr>
        <w:t>e</w:t>
      </w:r>
      <w:r w:rsidR="00A9731A">
        <w:rPr>
          <w:rFonts w:eastAsia="Arial" w:cs="Arial"/>
          <w:color w:val="13207E"/>
          <w:sz w:val="20"/>
          <w:szCs w:val="20"/>
        </w:rPr>
        <w:t>ssen zoveel mogelijk te geven.</w:t>
      </w:r>
      <w:r w:rsidR="001B315C">
        <w:rPr>
          <w:rFonts w:eastAsia="Arial" w:cs="Arial"/>
          <w:color w:val="13207E"/>
          <w:sz w:val="20"/>
          <w:szCs w:val="20"/>
        </w:rPr>
        <w:t xml:space="preserve"> </w:t>
      </w:r>
      <w:r w:rsidR="000E4A39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="004079B2">
        <w:rPr>
          <w:rFonts w:eastAsia="Arial" w:cs="Arial"/>
          <w:color w:val="13207E"/>
          <w:sz w:val="20"/>
          <w:szCs w:val="20"/>
        </w:rPr>
        <w:t xml:space="preserve"> garandeert dat minimaal [</w:t>
      </w:r>
      <w:r w:rsidR="00387091">
        <w:rPr>
          <w:rFonts w:eastAsia="Arial" w:cs="Arial"/>
          <w:color w:val="13207E"/>
          <w:sz w:val="20"/>
          <w:szCs w:val="20"/>
        </w:rPr>
        <w:t>aantal</w:t>
      </w:r>
      <w:r w:rsidR="004079B2">
        <w:rPr>
          <w:rFonts w:eastAsia="Arial" w:cs="Arial"/>
          <w:color w:val="13207E"/>
          <w:sz w:val="20"/>
          <w:szCs w:val="20"/>
        </w:rPr>
        <w:t xml:space="preserve">] </w:t>
      </w:r>
      <w:r w:rsidR="00410357">
        <w:rPr>
          <w:rFonts w:eastAsia="Arial" w:cs="Arial"/>
          <w:color w:val="13207E"/>
          <w:sz w:val="20"/>
          <w:szCs w:val="20"/>
        </w:rPr>
        <w:t xml:space="preserve">lessen </w:t>
      </w:r>
      <w:r w:rsidR="004079B2">
        <w:rPr>
          <w:rFonts w:eastAsia="Arial" w:cs="Arial"/>
          <w:color w:val="13207E"/>
          <w:sz w:val="20"/>
          <w:szCs w:val="20"/>
        </w:rPr>
        <w:t xml:space="preserve">van de </w:t>
      </w:r>
      <w:r w:rsidR="00410357">
        <w:rPr>
          <w:rFonts w:eastAsia="Arial" w:cs="Arial"/>
          <w:color w:val="13207E"/>
          <w:sz w:val="20"/>
          <w:szCs w:val="20"/>
        </w:rPr>
        <w:t xml:space="preserve">in totaal </w:t>
      </w:r>
      <w:r w:rsidR="004079B2">
        <w:rPr>
          <w:rFonts w:eastAsia="Arial" w:cs="Arial"/>
          <w:color w:val="13207E"/>
          <w:sz w:val="20"/>
          <w:szCs w:val="20"/>
        </w:rPr>
        <w:t>[</w:t>
      </w:r>
      <w:r w:rsidR="00387091">
        <w:rPr>
          <w:rFonts w:eastAsia="Arial" w:cs="Arial"/>
          <w:color w:val="13207E"/>
          <w:sz w:val="20"/>
          <w:szCs w:val="20"/>
        </w:rPr>
        <w:t>aantal</w:t>
      </w:r>
      <w:r w:rsidR="004079B2">
        <w:rPr>
          <w:rFonts w:eastAsia="Arial" w:cs="Arial"/>
          <w:color w:val="13207E"/>
          <w:sz w:val="20"/>
          <w:szCs w:val="20"/>
        </w:rPr>
        <w:t>]</w:t>
      </w:r>
      <w:r w:rsidR="00410357">
        <w:rPr>
          <w:rFonts w:eastAsia="Arial" w:cs="Arial"/>
          <w:color w:val="13207E"/>
          <w:sz w:val="20"/>
          <w:szCs w:val="20"/>
        </w:rPr>
        <w:t xml:space="preserve"> </w:t>
      </w:r>
      <w:r w:rsidR="00387091">
        <w:rPr>
          <w:rFonts w:eastAsia="Arial" w:cs="Arial"/>
          <w:color w:val="13207E"/>
          <w:sz w:val="20"/>
          <w:szCs w:val="20"/>
        </w:rPr>
        <w:t>lessen</w:t>
      </w:r>
      <w:r w:rsidR="00410357">
        <w:rPr>
          <w:rFonts w:eastAsia="Arial" w:cs="Arial"/>
          <w:color w:val="13207E"/>
          <w:sz w:val="20"/>
          <w:szCs w:val="20"/>
        </w:rPr>
        <w:t xml:space="preserve"> </w:t>
      </w:r>
      <w:r w:rsidR="004079B2">
        <w:rPr>
          <w:rFonts w:eastAsia="Arial" w:cs="Arial"/>
          <w:color w:val="13207E"/>
          <w:sz w:val="20"/>
          <w:szCs w:val="20"/>
        </w:rPr>
        <w:t>worden gegeven.</w:t>
      </w:r>
    </w:p>
    <w:p w14:paraId="2CB948C6" w14:textId="2F74EDD8" w:rsidR="00771B14" w:rsidRPr="00771B14" w:rsidRDefault="00771B14" w:rsidP="000B48B3">
      <w:pPr>
        <w:pStyle w:val="Hoofdtekst"/>
        <w:numPr>
          <w:ilvl w:val="0"/>
          <w:numId w:val="18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>Eenmaal aangevangen lessen worden niet ingehaald.</w:t>
      </w:r>
    </w:p>
    <w:p w14:paraId="5B299950" w14:textId="1AD62ECF" w:rsidR="00771B14" w:rsidRPr="00771B14" w:rsidRDefault="00771B14" w:rsidP="000B48B3">
      <w:pPr>
        <w:pStyle w:val="Hoofdtekst"/>
        <w:numPr>
          <w:ilvl w:val="0"/>
          <w:numId w:val="18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lessen</w:t>
      </w:r>
      <w:r w:rsidRPr="00771B14">
        <w:rPr>
          <w:rFonts w:eastAsia="Arial" w:cs="Arial"/>
          <w:color w:val="13207E"/>
          <w:sz w:val="20"/>
          <w:szCs w:val="20"/>
        </w:rPr>
        <w:t xml:space="preserve"> worden gegeven op – in overleg met de vereniging – vastgestelde tijdstippen. Op officiële feestdagen en tijdens schoolvakanties wordt geen lesgegeven. Zie hiervoor het schema met de lesdata verkregen via de mail.</w:t>
      </w:r>
    </w:p>
    <w:p w14:paraId="65EB738B" w14:textId="77777777" w:rsidR="00771B14" w:rsidRPr="001F363B" w:rsidRDefault="00771B14" w:rsidP="00771B14">
      <w:pPr>
        <w:pStyle w:val="Hoofdtekst"/>
        <w:spacing w:line="240" w:lineRule="auto"/>
        <w:rPr>
          <w:rFonts w:eastAsia="Arial" w:cs="Arial"/>
          <w:color w:val="FF0000"/>
          <w:sz w:val="20"/>
          <w:szCs w:val="20"/>
        </w:rPr>
      </w:pPr>
    </w:p>
    <w:p w14:paraId="14BC8167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b/>
          <w:bCs/>
          <w:color w:val="13207E"/>
          <w:sz w:val="20"/>
          <w:szCs w:val="20"/>
        </w:rPr>
      </w:pPr>
      <w:r w:rsidRPr="00771B14">
        <w:rPr>
          <w:rFonts w:eastAsia="Arial" w:cs="Arial"/>
          <w:b/>
          <w:bCs/>
          <w:color w:val="13207E"/>
          <w:sz w:val="20"/>
          <w:szCs w:val="20"/>
        </w:rPr>
        <w:t>Artikel 6. Aansprakelijkheid</w:t>
      </w:r>
    </w:p>
    <w:p w14:paraId="1EBD0118" w14:textId="25CE8814" w:rsidR="00771B14" w:rsidRDefault="00771B14" w:rsidP="000B48B3">
      <w:pPr>
        <w:pStyle w:val="Hoofdtekst"/>
        <w:numPr>
          <w:ilvl w:val="0"/>
          <w:numId w:val="19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Het volgen van </w:t>
      </w:r>
      <w:r w:rsidR="00387091">
        <w:rPr>
          <w:rFonts w:eastAsia="Arial" w:cs="Arial"/>
          <w:color w:val="13207E"/>
          <w:sz w:val="20"/>
          <w:szCs w:val="20"/>
        </w:rPr>
        <w:t>les</w:t>
      </w:r>
      <w:r w:rsidRPr="00771B14">
        <w:rPr>
          <w:rFonts w:eastAsia="Arial" w:cs="Arial"/>
          <w:color w:val="13207E"/>
          <w:sz w:val="20"/>
          <w:szCs w:val="20"/>
        </w:rPr>
        <w:t xml:space="preserve"> is op eigen risico.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Pr="00771B14">
        <w:rPr>
          <w:rFonts w:eastAsia="Arial" w:cs="Arial"/>
          <w:color w:val="13207E"/>
          <w:sz w:val="20"/>
          <w:szCs w:val="20"/>
        </w:rPr>
        <w:t xml:space="preserve"> en de daaraan verbonden leraren zijn in geen enkel geval verantwoordelijk voor persoonlijke ongevallen of daaruit voortvloeiende schade, alsmede diefstal, of beschadiging van goederen.</w:t>
      </w:r>
    </w:p>
    <w:p w14:paraId="708F54FA" w14:textId="718021DE" w:rsidR="004F227F" w:rsidRPr="00771B14" w:rsidRDefault="004F227F" w:rsidP="000B48B3">
      <w:pPr>
        <w:pStyle w:val="Hoofdtekst"/>
        <w:numPr>
          <w:ilvl w:val="0"/>
          <w:numId w:val="19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>
        <w:rPr>
          <w:rFonts w:eastAsia="Arial" w:cs="Arial"/>
          <w:color w:val="13207E"/>
          <w:sz w:val="20"/>
          <w:szCs w:val="20"/>
        </w:rPr>
        <w:t xml:space="preserve"> is aansprakelijk voor letsel en/of schade dat is toegebracht door </w:t>
      </w:r>
      <w:r w:rsidR="00DC776A">
        <w:rPr>
          <w:rFonts w:eastAsia="Arial" w:cs="Arial"/>
          <w:color w:val="13207E"/>
          <w:sz w:val="20"/>
          <w:szCs w:val="20"/>
        </w:rPr>
        <w:t xml:space="preserve">toedoen van </w:t>
      </w:r>
      <w:r>
        <w:rPr>
          <w:rFonts w:eastAsia="Arial" w:cs="Arial"/>
          <w:color w:val="13207E"/>
          <w:sz w:val="20"/>
          <w:szCs w:val="20"/>
        </w:rPr>
        <w:t xml:space="preserve">de bij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>
        <w:rPr>
          <w:rFonts w:eastAsia="Arial" w:cs="Arial"/>
          <w:color w:val="13207E"/>
          <w:sz w:val="20"/>
          <w:szCs w:val="20"/>
        </w:rPr>
        <w:t xml:space="preserve"> werkzaam zijnde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>
        <w:rPr>
          <w:rFonts w:eastAsia="Arial" w:cs="Arial"/>
          <w:color w:val="13207E"/>
          <w:sz w:val="20"/>
          <w:szCs w:val="20"/>
        </w:rPr>
        <w:t xml:space="preserve">. </w:t>
      </w:r>
    </w:p>
    <w:p w14:paraId="53DFC3CB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color w:val="13207E"/>
          <w:sz w:val="20"/>
          <w:szCs w:val="20"/>
        </w:rPr>
      </w:pPr>
    </w:p>
    <w:p w14:paraId="4A6726ED" w14:textId="1B70A17B" w:rsidR="00771B14" w:rsidRPr="00771B14" w:rsidRDefault="00771B14" w:rsidP="00771B14">
      <w:pPr>
        <w:pStyle w:val="Hoofdtekst"/>
        <w:spacing w:line="240" w:lineRule="auto"/>
        <w:rPr>
          <w:rFonts w:eastAsia="Arial" w:cs="Arial"/>
          <w:b/>
          <w:bCs/>
          <w:color w:val="13207E"/>
          <w:sz w:val="20"/>
          <w:szCs w:val="20"/>
        </w:rPr>
      </w:pPr>
      <w:r w:rsidRPr="00771B14">
        <w:rPr>
          <w:rFonts w:eastAsia="Arial" w:cs="Arial"/>
          <w:b/>
          <w:bCs/>
          <w:color w:val="13207E"/>
          <w:sz w:val="20"/>
          <w:szCs w:val="20"/>
        </w:rPr>
        <w:t xml:space="preserve">Artikel 7. Verplichtingen </w:t>
      </w:r>
      <w:r w:rsidR="00387091">
        <w:rPr>
          <w:rFonts w:eastAsia="Arial" w:cs="Arial"/>
          <w:b/>
          <w:bCs/>
          <w:color w:val="13207E"/>
          <w:sz w:val="20"/>
          <w:szCs w:val="20"/>
        </w:rPr>
        <w:t>lesnemers</w:t>
      </w:r>
    </w:p>
    <w:p w14:paraId="724D2650" w14:textId="5D811BBE" w:rsidR="00771B14" w:rsidRPr="00771B14" w:rsidRDefault="00771B14" w:rsidP="000B48B3">
      <w:pPr>
        <w:pStyle w:val="Hoofdtekst"/>
        <w:numPr>
          <w:ilvl w:val="0"/>
          <w:numId w:val="20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771B14">
        <w:rPr>
          <w:rFonts w:eastAsia="Arial" w:cs="Arial"/>
          <w:color w:val="13207E"/>
          <w:sz w:val="20"/>
          <w:szCs w:val="20"/>
        </w:rPr>
        <w:t xml:space="preserve"> is verplicht om 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tijdig te laten weten wanneer hij/zij niet aanwezig is.</w:t>
      </w:r>
    </w:p>
    <w:p w14:paraId="14C3D190" w14:textId="7F83E098" w:rsidR="00771B14" w:rsidRPr="00771B14" w:rsidRDefault="00771B14" w:rsidP="000B48B3">
      <w:pPr>
        <w:pStyle w:val="Hoofdtekst"/>
        <w:numPr>
          <w:ilvl w:val="0"/>
          <w:numId w:val="20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771B14">
        <w:rPr>
          <w:rFonts w:eastAsia="Arial" w:cs="Arial"/>
          <w:color w:val="13207E"/>
          <w:sz w:val="20"/>
          <w:szCs w:val="20"/>
        </w:rPr>
        <w:t xml:space="preserve"> is verplicht om het tennispark, de kantine en de kleedkamers schoon te houden en afval van de banen mee te nemen en te deponeren in de daarvoor bestemde afvalbakken.</w:t>
      </w:r>
    </w:p>
    <w:p w14:paraId="374B3696" w14:textId="62630277" w:rsidR="00771B14" w:rsidRPr="00771B14" w:rsidRDefault="00771B14" w:rsidP="000B48B3">
      <w:pPr>
        <w:pStyle w:val="Hoofdtekst"/>
        <w:numPr>
          <w:ilvl w:val="0"/>
          <w:numId w:val="20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lesnemer</w:t>
      </w:r>
      <w:r w:rsidRPr="00771B14">
        <w:rPr>
          <w:rFonts w:eastAsia="Arial" w:cs="Arial"/>
          <w:color w:val="13207E"/>
          <w:sz w:val="20"/>
          <w:szCs w:val="20"/>
        </w:rPr>
        <w:t xml:space="preserve"> is verplicht om de tennisbaan met gepaste tennisschoenen en -kleding te betreden, teneinde beschadiging van de tennisbanen te voorkomen. </w:t>
      </w:r>
    </w:p>
    <w:p w14:paraId="5B79F7F3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color w:val="13207E"/>
          <w:sz w:val="20"/>
          <w:szCs w:val="20"/>
        </w:rPr>
      </w:pPr>
    </w:p>
    <w:p w14:paraId="712A0ED9" w14:textId="77777777" w:rsidR="00771B14" w:rsidRPr="00771B14" w:rsidRDefault="00771B14" w:rsidP="00771B14">
      <w:pPr>
        <w:pStyle w:val="Hoofdtekst"/>
        <w:spacing w:line="240" w:lineRule="auto"/>
        <w:rPr>
          <w:rFonts w:eastAsia="Arial" w:cs="Arial"/>
          <w:b/>
          <w:bCs/>
          <w:color w:val="13207E"/>
          <w:sz w:val="20"/>
          <w:szCs w:val="20"/>
        </w:rPr>
      </w:pPr>
      <w:r w:rsidRPr="00771B14">
        <w:rPr>
          <w:rFonts w:eastAsia="Arial" w:cs="Arial"/>
          <w:b/>
          <w:bCs/>
          <w:color w:val="13207E"/>
          <w:sz w:val="20"/>
          <w:szCs w:val="20"/>
        </w:rPr>
        <w:t>Artikel 8. Slotbepalingen</w:t>
      </w:r>
    </w:p>
    <w:p w14:paraId="75889869" w14:textId="6F43DB80" w:rsidR="00771B14" w:rsidRPr="00771B14" w:rsidRDefault="00771B14" w:rsidP="000B48B3">
      <w:pPr>
        <w:pStyle w:val="Hoofdtekst"/>
        <w:numPr>
          <w:ilvl w:val="0"/>
          <w:numId w:val="21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De </w:t>
      </w:r>
      <w:r w:rsidR="00387091">
        <w:rPr>
          <w:rFonts w:eastAsia="Arial" w:cs="Arial"/>
          <w:color w:val="13207E"/>
          <w:sz w:val="20"/>
          <w:szCs w:val="20"/>
        </w:rPr>
        <w:t>leraar</w:t>
      </w:r>
      <w:r w:rsidRPr="00771B14">
        <w:rPr>
          <w:rFonts w:eastAsia="Arial" w:cs="Arial"/>
          <w:color w:val="13207E"/>
          <w:sz w:val="20"/>
          <w:szCs w:val="20"/>
        </w:rPr>
        <w:t xml:space="preserve"> kan in overleg met het bestuur van de vereniging in uitzonderlijk gevallen besluiten dat van </w:t>
      </w:r>
      <w:r w:rsidR="00492A3A">
        <w:rPr>
          <w:rFonts w:eastAsia="Arial" w:cs="Arial"/>
          <w:color w:val="13207E"/>
          <w:sz w:val="20"/>
          <w:szCs w:val="20"/>
        </w:rPr>
        <w:t xml:space="preserve">de </w:t>
      </w:r>
      <w:r w:rsidRPr="00771B14">
        <w:rPr>
          <w:rFonts w:eastAsia="Arial" w:cs="Arial"/>
          <w:color w:val="13207E"/>
          <w:sz w:val="20"/>
          <w:szCs w:val="20"/>
        </w:rPr>
        <w:t>in dit lesreglement opgenomen afspraken wordt afgeweken.</w:t>
      </w:r>
    </w:p>
    <w:p w14:paraId="144BDE79" w14:textId="2BBAF496" w:rsidR="00771B14" w:rsidRPr="00771B14" w:rsidRDefault="00771B14" w:rsidP="000B48B3">
      <w:pPr>
        <w:pStyle w:val="Hoofdtekst"/>
        <w:numPr>
          <w:ilvl w:val="0"/>
          <w:numId w:val="21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In zaken waarin dit reglement niet voorziet, beslist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="00DC776A">
        <w:rPr>
          <w:rFonts w:eastAsia="Arial" w:cs="Arial"/>
          <w:color w:val="13207E"/>
          <w:sz w:val="20"/>
          <w:szCs w:val="20"/>
        </w:rPr>
        <w:t xml:space="preserve"> in overleg met het bestuur van de vereniging</w:t>
      </w:r>
      <w:r w:rsidRPr="00771B14">
        <w:rPr>
          <w:rFonts w:eastAsia="Arial" w:cs="Arial"/>
          <w:color w:val="13207E"/>
          <w:sz w:val="20"/>
          <w:szCs w:val="20"/>
        </w:rPr>
        <w:t xml:space="preserve">. </w:t>
      </w:r>
    </w:p>
    <w:p w14:paraId="3DA271D8" w14:textId="194CB4FB" w:rsidR="00771B14" w:rsidRPr="00771B14" w:rsidRDefault="00771B14" w:rsidP="000B48B3">
      <w:pPr>
        <w:pStyle w:val="Hoofdtekst"/>
        <w:numPr>
          <w:ilvl w:val="0"/>
          <w:numId w:val="21"/>
        </w:numPr>
        <w:spacing w:line="240" w:lineRule="auto"/>
        <w:rPr>
          <w:rFonts w:eastAsia="Arial" w:cs="Arial"/>
          <w:color w:val="13207E"/>
          <w:sz w:val="20"/>
          <w:szCs w:val="20"/>
        </w:rPr>
      </w:pPr>
      <w:r w:rsidRPr="00771B14">
        <w:rPr>
          <w:rFonts w:eastAsia="Arial" w:cs="Arial"/>
          <w:color w:val="13207E"/>
          <w:sz w:val="20"/>
          <w:szCs w:val="20"/>
        </w:rPr>
        <w:t xml:space="preserve">Voor vragen/suggesties/klachten over dit reglement kan contact opgenomen worden met de </w:t>
      </w:r>
      <w:r w:rsidR="00387091">
        <w:rPr>
          <w:rFonts w:eastAsia="Arial" w:cs="Arial"/>
          <w:color w:val="13207E"/>
          <w:sz w:val="20"/>
          <w:szCs w:val="20"/>
        </w:rPr>
        <w:t>lesorganisatie</w:t>
      </w:r>
      <w:r w:rsidR="00DC776A">
        <w:rPr>
          <w:rFonts w:eastAsia="Arial" w:cs="Arial"/>
          <w:color w:val="13207E"/>
          <w:sz w:val="20"/>
          <w:szCs w:val="20"/>
        </w:rPr>
        <w:t xml:space="preserve"> en/of de vereniging</w:t>
      </w:r>
      <w:r w:rsidRPr="00771B14">
        <w:rPr>
          <w:rFonts w:eastAsia="Arial" w:cs="Arial"/>
          <w:color w:val="13207E"/>
          <w:sz w:val="20"/>
          <w:szCs w:val="20"/>
        </w:rPr>
        <w:t>.</w:t>
      </w:r>
    </w:p>
    <w:p w14:paraId="47D0E14E" w14:textId="77777777" w:rsidR="004A3F1D" w:rsidRPr="00771B14" w:rsidRDefault="004A3F1D" w:rsidP="004A3F1D">
      <w:pPr>
        <w:pStyle w:val="Voettekst"/>
        <w:jc w:val="both"/>
        <w:rPr>
          <w:color w:val="13207E"/>
        </w:rPr>
      </w:pPr>
    </w:p>
    <w:p w14:paraId="74603F4B" w14:textId="2B691A9B" w:rsidR="00FE2F3E" w:rsidRPr="00771B14" w:rsidRDefault="00FE2F3E" w:rsidP="00CB3C5B">
      <w:pPr>
        <w:rPr>
          <w:rFonts w:cs="Arial"/>
        </w:rPr>
      </w:pPr>
    </w:p>
    <w:p w14:paraId="7A2E779C" w14:textId="63AF8A90" w:rsidR="00FE2F3E" w:rsidRPr="00771B14" w:rsidRDefault="00FE2F3E" w:rsidP="00CB3C5B">
      <w:pPr>
        <w:rPr>
          <w:rFonts w:cs="Arial"/>
        </w:rPr>
      </w:pPr>
    </w:p>
    <w:p w14:paraId="0E494DFA" w14:textId="2D41246C" w:rsidR="000C4D27" w:rsidRPr="00771B14" w:rsidRDefault="000C4D27" w:rsidP="00CB3C5B">
      <w:pPr>
        <w:rPr>
          <w:rFonts w:cs="Arial"/>
        </w:rPr>
      </w:pPr>
    </w:p>
    <w:p w14:paraId="5FEDADB9" w14:textId="77777777" w:rsidR="009D1F2D" w:rsidRDefault="009D1F2D" w:rsidP="00CB3C5B"/>
    <w:sectPr w:rsidR="009D1F2D" w:rsidSect="007249F0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2102" w:right="1985" w:bottom="1985" w:left="1361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B454" w14:textId="77777777" w:rsidR="00717AFE" w:rsidRDefault="00717AFE" w:rsidP="00D82194">
      <w:r>
        <w:separator/>
      </w:r>
    </w:p>
  </w:endnote>
  <w:endnote w:type="continuationSeparator" w:id="0">
    <w:p w14:paraId="3D3FECB8" w14:textId="77777777" w:rsidR="00717AFE" w:rsidRDefault="00717AFE" w:rsidP="00D82194">
      <w:r>
        <w:continuationSeparator/>
      </w:r>
    </w:p>
  </w:endnote>
  <w:endnote w:type="continuationNotice" w:id="1">
    <w:p w14:paraId="564787DD" w14:textId="77777777" w:rsidR="00717AFE" w:rsidRDefault="00717AF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arselisOT-Light">
    <w:panose1 w:val="020B0504020101020102"/>
    <w:charset w:val="00"/>
    <w:family w:val="swiss"/>
    <w:notTrueType/>
    <w:pitch w:val="variable"/>
    <w:sig w:usb0="A00000EF" w:usb1="4000A05B" w:usb2="00000008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32027" w14:textId="77777777" w:rsidR="009D1F2D" w:rsidRPr="00F07655" w:rsidRDefault="009D1F2D" w:rsidP="00F07655">
    <w:pPr>
      <w:pStyle w:val="Voettekst"/>
      <w:jc w:val="right"/>
      <w:rPr>
        <w:b/>
        <w:noProof/>
        <w:color w:val="FFFFFF" w:themeColor="background1"/>
        <w:lang w:eastAsia="nl-NL"/>
      </w:rPr>
    </w:pPr>
    <w:r w:rsidRPr="00F07655">
      <w:rPr>
        <w:b/>
        <w:noProof/>
        <w:color w:val="FFFFFF" w:themeColor="background1"/>
        <w:lang w:eastAsia="nl-NL"/>
      </w:rPr>
      <w:fldChar w:fldCharType="begin"/>
    </w:r>
    <w:r w:rsidRPr="00F07655">
      <w:rPr>
        <w:b/>
        <w:noProof/>
        <w:color w:val="FFFFFF" w:themeColor="background1"/>
        <w:lang w:eastAsia="nl-NL"/>
      </w:rPr>
      <w:instrText xml:space="preserve">page </w:instrText>
    </w:r>
    <w:r w:rsidRPr="00F07655">
      <w:rPr>
        <w:b/>
        <w:noProof/>
        <w:color w:val="FFFFFF" w:themeColor="background1"/>
        <w:lang w:eastAsia="nl-NL"/>
      </w:rPr>
      <w:fldChar w:fldCharType="separate"/>
    </w:r>
    <w:r w:rsidR="00B040B3">
      <w:rPr>
        <w:b/>
        <w:noProof/>
        <w:color w:val="FFFFFF" w:themeColor="background1"/>
        <w:lang w:eastAsia="nl-NL"/>
      </w:rPr>
      <w:t>2</w:t>
    </w:r>
    <w:r w:rsidRPr="00F07655">
      <w:rPr>
        <w:noProof/>
        <w:color w:val="FFFFFF" w:themeColor="background1"/>
        <w:lang w:val="en-US" w:eastAsia="nl-NL"/>
      </w:rPr>
      <w:fldChar w:fldCharType="end"/>
    </w:r>
    <w:r w:rsidRPr="00F07655">
      <w:rPr>
        <w:b/>
        <w:noProof/>
        <w:color w:val="FFFFFF" w:themeColor="background1"/>
        <w:lang w:val="en-US" w:eastAsia="nl-NL"/>
      </w:rPr>
      <w:drawing>
        <wp:anchor distT="0" distB="0" distL="114300" distR="114300" simplePos="0" relativeHeight="251657216" behindDoc="1" locked="1" layoutInCell="1" allowOverlap="1" wp14:anchorId="29CB8EE9" wp14:editId="01363D91">
          <wp:simplePos x="0" y="0"/>
          <wp:positionH relativeFrom="page">
            <wp:posOffset>1000125</wp:posOffset>
          </wp:positionH>
          <wp:positionV relativeFrom="page">
            <wp:posOffset>9077325</wp:posOffset>
          </wp:positionV>
          <wp:extent cx="6735445" cy="1727835"/>
          <wp:effectExtent l="0" t="0" r="8255" b="5715"/>
          <wp:wrapTopAndBottom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5445" cy="1727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D55634" w14:textId="77777777" w:rsidR="009D1F2D" w:rsidRDefault="009D1F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8AC0" w14:textId="77777777" w:rsidR="00717AFE" w:rsidRDefault="00717AFE" w:rsidP="00D82194">
      <w:r>
        <w:separator/>
      </w:r>
    </w:p>
  </w:footnote>
  <w:footnote w:type="continuationSeparator" w:id="0">
    <w:p w14:paraId="21867CE8" w14:textId="77777777" w:rsidR="00717AFE" w:rsidRDefault="00717AFE" w:rsidP="00D82194">
      <w:r>
        <w:continuationSeparator/>
      </w:r>
    </w:p>
  </w:footnote>
  <w:footnote w:type="continuationNotice" w:id="1">
    <w:p w14:paraId="2A3218C0" w14:textId="77777777" w:rsidR="00717AFE" w:rsidRDefault="00717AF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0A00" w14:textId="77777777" w:rsidR="009D1F2D" w:rsidRDefault="00387091">
    <w:pPr>
      <w:pStyle w:val="Koptekst"/>
    </w:pPr>
    <w:r>
      <w:rPr>
        <w:noProof/>
        <w:lang w:eastAsia="nl-NL"/>
      </w:rPr>
      <w:pict w14:anchorId="5272C3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44128" o:spid="_x0000_s2053" type="#_x0000_t75" style="position:absolute;margin-left:0;margin-top:0;width:595.15pt;height:841.85pt;z-index:-251658240;mso-position-horizontal:center;mso-position-horizontal-relative:margin;mso-position-vertical:center;mso-position-vertical-relative:margin" o:allowincell="f">
          <v:imagedata r:id="rId1" o:title="Briefpapi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1DAEB" w14:textId="77777777" w:rsidR="009D1F2D" w:rsidRDefault="00B040B3">
    <w:pPr>
      <w:pStyle w:val="Koptekst"/>
    </w:pPr>
    <w:r>
      <w:rPr>
        <w:noProof/>
        <w:lang w:val="en-US" w:eastAsia="nl-NL"/>
      </w:rPr>
      <w:drawing>
        <wp:inline distT="0" distB="0" distL="0" distR="0" wp14:anchorId="17B59C91" wp14:editId="2D4421A5">
          <wp:extent cx="5126736" cy="1005840"/>
          <wp:effectExtent l="0" t="0" r="4445" b="1016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45 KNLTB vbp koptek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6736" cy="1005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29453" w14:textId="27B4004D" w:rsidR="009D1F2D" w:rsidRDefault="009D1F2D">
    <w:pPr>
      <w:pStyle w:val="Koptekst"/>
    </w:pPr>
    <w:r>
      <w:rPr>
        <w:noProof/>
        <w:lang w:val="en-US" w:eastAsia="nl-NL"/>
      </w:rPr>
      <w:drawing>
        <wp:inline distT="0" distB="0" distL="0" distR="0" wp14:anchorId="18E48AA4" wp14:editId="12A77A71">
          <wp:extent cx="6710889" cy="1945640"/>
          <wp:effectExtent l="0" t="0" r="0" b="1016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7030 KNLTB koptekst sjablo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889" cy="1945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B7EA2"/>
    <w:multiLevelType w:val="hybridMultilevel"/>
    <w:tmpl w:val="A89E255E"/>
    <w:lvl w:ilvl="0" w:tplc="AED6C390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96692"/>
    <w:multiLevelType w:val="hybridMultilevel"/>
    <w:tmpl w:val="43243C82"/>
    <w:lvl w:ilvl="0" w:tplc="5E3EF9DE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FB4789"/>
    <w:multiLevelType w:val="hybridMultilevel"/>
    <w:tmpl w:val="B28C426C"/>
    <w:lvl w:ilvl="0" w:tplc="38906694">
      <w:start w:val="1"/>
      <w:numFmt w:val="lowerLetter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C4345D"/>
    <w:multiLevelType w:val="hybridMultilevel"/>
    <w:tmpl w:val="29063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C3639"/>
    <w:multiLevelType w:val="hybridMultilevel"/>
    <w:tmpl w:val="BAACDD1A"/>
    <w:lvl w:ilvl="0" w:tplc="B950DD5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321A7"/>
    <w:multiLevelType w:val="hybridMultilevel"/>
    <w:tmpl w:val="3B38439A"/>
    <w:lvl w:ilvl="0" w:tplc="29FCF002">
      <w:start w:val="1"/>
      <w:numFmt w:val="lowerLetter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9625B"/>
    <w:multiLevelType w:val="hybridMultilevel"/>
    <w:tmpl w:val="25F23B28"/>
    <w:lvl w:ilvl="0" w:tplc="7DAA77C2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A11D1"/>
    <w:multiLevelType w:val="hybridMultilevel"/>
    <w:tmpl w:val="7BA25D3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D2DFA"/>
    <w:multiLevelType w:val="hybridMultilevel"/>
    <w:tmpl w:val="0C9056E4"/>
    <w:lvl w:ilvl="0" w:tplc="EA10E48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A11889"/>
    <w:multiLevelType w:val="hybridMultilevel"/>
    <w:tmpl w:val="0DD8649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9A5480"/>
    <w:multiLevelType w:val="multilevel"/>
    <w:tmpl w:val="F66E60B6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 w15:restartNumberingAfterBreak="0">
    <w:nsid w:val="4AD052C0"/>
    <w:multiLevelType w:val="hybridMultilevel"/>
    <w:tmpl w:val="A1D4CB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13050"/>
    <w:multiLevelType w:val="hybridMultilevel"/>
    <w:tmpl w:val="9CA4ADC2"/>
    <w:lvl w:ilvl="0" w:tplc="1DD84FAA">
      <w:start w:val="1"/>
      <w:numFmt w:val="lowerLetter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BD5BDC"/>
    <w:multiLevelType w:val="hybridMultilevel"/>
    <w:tmpl w:val="83A022E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3572D4"/>
    <w:multiLevelType w:val="hybridMultilevel"/>
    <w:tmpl w:val="6E960FCA"/>
    <w:lvl w:ilvl="0" w:tplc="B448A58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0B035A"/>
    <w:multiLevelType w:val="hybridMultilevel"/>
    <w:tmpl w:val="9FDA0EE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96428F"/>
    <w:multiLevelType w:val="hybridMultilevel"/>
    <w:tmpl w:val="58C4E18C"/>
    <w:lvl w:ilvl="0" w:tplc="04E62DEC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B209A"/>
    <w:multiLevelType w:val="hybridMultilevel"/>
    <w:tmpl w:val="D36A2456"/>
    <w:lvl w:ilvl="0" w:tplc="D42E81A4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675822"/>
    <w:multiLevelType w:val="hybridMultilevel"/>
    <w:tmpl w:val="8B9EA8E6"/>
    <w:lvl w:ilvl="0" w:tplc="4626A6B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7A8926E4"/>
    <w:multiLevelType w:val="hybridMultilevel"/>
    <w:tmpl w:val="85184C54"/>
    <w:lvl w:ilvl="0" w:tplc="5992A2FC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4257EB"/>
    <w:multiLevelType w:val="hybridMultilevel"/>
    <w:tmpl w:val="46B4E8B8"/>
    <w:lvl w:ilvl="0" w:tplc="60D2BB0A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5"/>
  </w:num>
  <w:num w:numId="4">
    <w:abstractNumId w:val="15"/>
  </w:num>
  <w:num w:numId="5">
    <w:abstractNumId w:val="3"/>
  </w:num>
  <w:num w:numId="6">
    <w:abstractNumId w:val="9"/>
  </w:num>
  <w:num w:numId="7">
    <w:abstractNumId w:val="1"/>
  </w:num>
  <w:num w:numId="8">
    <w:abstractNumId w:val="10"/>
  </w:num>
  <w:num w:numId="9">
    <w:abstractNumId w:val="7"/>
  </w:num>
  <w:num w:numId="10">
    <w:abstractNumId w:val="11"/>
  </w:num>
  <w:num w:numId="11">
    <w:abstractNumId w:val="18"/>
  </w:num>
  <w:num w:numId="12">
    <w:abstractNumId w:val="2"/>
  </w:num>
  <w:num w:numId="13">
    <w:abstractNumId w:val="12"/>
  </w:num>
  <w:num w:numId="14">
    <w:abstractNumId w:val="8"/>
  </w:num>
  <w:num w:numId="15">
    <w:abstractNumId w:val="16"/>
  </w:num>
  <w:num w:numId="16">
    <w:abstractNumId w:val="19"/>
  </w:num>
  <w:num w:numId="17">
    <w:abstractNumId w:val="6"/>
  </w:num>
  <w:num w:numId="18">
    <w:abstractNumId w:val="4"/>
  </w:num>
  <w:num w:numId="19">
    <w:abstractNumId w:val="20"/>
  </w:num>
  <w:num w:numId="20">
    <w:abstractNumId w:val="0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SortMethod w:val="000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0B3"/>
    <w:rsid w:val="00004CA3"/>
    <w:rsid w:val="00007390"/>
    <w:rsid w:val="00025F1F"/>
    <w:rsid w:val="00036611"/>
    <w:rsid w:val="00041E4B"/>
    <w:rsid w:val="00055C53"/>
    <w:rsid w:val="000B48B3"/>
    <w:rsid w:val="000C4D27"/>
    <w:rsid w:val="000D502C"/>
    <w:rsid w:val="000E3053"/>
    <w:rsid w:val="000E4A39"/>
    <w:rsid w:val="000F0263"/>
    <w:rsid w:val="000F6413"/>
    <w:rsid w:val="000F6904"/>
    <w:rsid w:val="00104518"/>
    <w:rsid w:val="00126C4E"/>
    <w:rsid w:val="00195470"/>
    <w:rsid w:val="001B315C"/>
    <w:rsid w:val="001D156D"/>
    <w:rsid w:val="001D7825"/>
    <w:rsid w:val="001F77D3"/>
    <w:rsid w:val="002268ED"/>
    <w:rsid w:val="00240341"/>
    <w:rsid w:val="00251A29"/>
    <w:rsid w:val="00254D88"/>
    <w:rsid w:val="00275AD3"/>
    <w:rsid w:val="002800F4"/>
    <w:rsid w:val="002B0BCE"/>
    <w:rsid w:val="002B17B9"/>
    <w:rsid w:val="002B57C7"/>
    <w:rsid w:val="002B6336"/>
    <w:rsid w:val="002C267C"/>
    <w:rsid w:val="002C3D61"/>
    <w:rsid w:val="002D6404"/>
    <w:rsid w:val="002D7B64"/>
    <w:rsid w:val="002E04AD"/>
    <w:rsid w:val="002F2357"/>
    <w:rsid w:val="003164D6"/>
    <w:rsid w:val="003165FA"/>
    <w:rsid w:val="0031783F"/>
    <w:rsid w:val="003206CB"/>
    <w:rsid w:val="00320CDB"/>
    <w:rsid w:val="003267B3"/>
    <w:rsid w:val="00340A8A"/>
    <w:rsid w:val="0036754B"/>
    <w:rsid w:val="003823BB"/>
    <w:rsid w:val="00387091"/>
    <w:rsid w:val="003A23C4"/>
    <w:rsid w:val="003C3BBC"/>
    <w:rsid w:val="003D6581"/>
    <w:rsid w:val="003F07BB"/>
    <w:rsid w:val="004079B2"/>
    <w:rsid w:val="00410357"/>
    <w:rsid w:val="004134CC"/>
    <w:rsid w:val="00425DA1"/>
    <w:rsid w:val="00436AE6"/>
    <w:rsid w:val="00444DC9"/>
    <w:rsid w:val="004454B8"/>
    <w:rsid w:val="0046078D"/>
    <w:rsid w:val="00476736"/>
    <w:rsid w:val="00492052"/>
    <w:rsid w:val="00492A3A"/>
    <w:rsid w:val="00493936"/>
    <w:rsid w:val="004A3F1D"/>
    <w:rsid w:val="004B3F38"/>
    <w:rsid w:val="004F227F"/>
    <w:rsid w:val="004F3664"/>
    <w:rsid w:val="00507C96"/>
    <w:rsid w:val="00511E10"/>
    <w:rsid w:val="00525C81"/>
    <w:rsid w:val="00533522"/>
    <w:rsid w:val="0054137A"/>
    <w:rsid w:val="00550AA7"/>
    <w:rsid w:val="00552825"/>
    <w:rsid w:val="00566148"/>
    <w:rsid w:val="0057669C"/>
    <w:rsid w:val="005D7D2F"/>
    <w:rsid w:val="005E6F33"/>
    <w:rsid w:val="006020F3"/>
    <w:rsid w:val="00651A94"/>
    <w:rsid w:val="00684E5B"/>
    <w:rsid w:val="00687499"/>
    <w:rsid w:val="00690648"/>
    <w:rsid w:val="00693CA7"/>
    <w:rsid w:val="006D3166"/>
    <w:rsid w:val="00701640"/>
    <w:rsid w:val="00717AFE"/>
    <w:rsid w:val="007249F0"/>
    <w:rsid w:val="007474BB"/>
    <w:rsid w:val="007611CB"/>
    <w:rsid w:val="00765117"/>
    <w:rsid w:val="007678EC"/>
    <w:rsid w:val="00771B14"/>
    <w:rsid w:val="007739A6"/>
    <w:rsid w:val="0077633C"/>
    <w:rsid w:val="007A6199"/>
    <w:rsid w:val="00802EE1"/>
    <w:rsid w:val="0081020E"/>
    <w:rsid w:val="00817D7A"/>
    <w:rsid w:val="0082105B"/>
    <w:rsid w:val="008453AF"/>
    <w:rsid w:val="00875399"/>
    <w:rsid w:val="00876A57"/>
    <w:rsid w:val="008830B4"/>
    <w:rsid w:val="008873C1"/>
    <w:rsid w:val="008D1C1F"/>
    <w:rsid w:val="008E1CD3"/>
    <w:rsid w:val="0094138B"/>
    <w:rsid w:val="00941AA4"/>
    <w:rsid w:val="009A4EC9"/>
    <w:rsid w:val="009B0992"/>
    <w:rsid w:val="009D1F2D"/>
    <w:rsid w:val="00A6749F"/>
    <w:rsid w:val="00A8047D"/>
    <w:rsid w:val="00A9731A"/>
    <w:rsid w:val="00AF3590"/>
    <w:rsid w:val="00B039ED"/>
    <w:rsid w:val="00B040B3"/>
    <w:rsid w:val="00B5288F"/>
    <w:rsid w:val="00B833CD"/>
    <w:rsid w:val="00B87F13"/>
    <w:rsid w:val="00BC3A85"/>
    <w:rsid w:val="00BD5180"/>
    <w:rsid w:val="00BE75B7"/>
    <w:rsid w:val="00BF201C"/>
    <w:rsid w:val="00BF34C2"/>
    <w:rsid w:val="00C01064"/>
    <w:rsid w:val="00C05830"/>
    <w:rsid w:val="00C05983"/>
    <w:rsid w:val="00C159ED"/>
    <w:rsid w:val="00C24CFD"/>
    <w:rsid w:val="00C26C13"/>
    <w:rsid w:val="00C32BF6"/>
    <w:rsid w:val="00C330BB"/>
    <w:rsid w:val="00C450F3"/>
    <w:rsid w:val="00C57766"/>
    <w:rsid w:val="00CB1379"/>
    <w:rsid w:val="00CB3C5B"/>
    <w:rsid w:val="00CB7D3F"/>
    <w:rsid w:val="00CC0A10"/>
    <w:rsid w:val="00CD41D1"/>
    <w:rsid w:val="00CE2C06"/>
    <w:rsid w:val="00CE2ED3"/>
    <w:rsid w:val="00CF1F7A"/>
    <w:rsid w:val="00D82194"/>
    <w:rsid w:val="00DA5FC9"/>
    <w:rsid w:val="00DC46AC"/>
    <w:rsid w:val="00DC776A"/>
    <w:rsid w:val="00DD019F"/>
    <w:rsid w:val="00DF0249"/>
    <w:rsid w:val="00DF3ED6"/>
    <w:rsid w:val="00DF789A"/>
    <w:rsid w:val="00E022A3"/>
    <w:rsid w:val="00E43709"/>
    <w:rsid w:val="00E55185"/>
    <w:rsid w:val="00E934BC"/>
    <w:rsid w:val="00E936BC"/>
    <w:rsid w:val="00EA546D"/>
    <w:rsid w:val="00EA6FA1"/>
    <w:rsid w:val="00EB2B96"/>
    <w:rsid w:val="00EB2BE2"/>
    <w:rsid w:val="00ED1729"/>
    <w:rsid w:val="00EE3D15"/>
    <w:rsid w:val="00EF0820"/>
    <w:rsid w:val="00F07655"/>
    <w:rsid w:val="00F11DBF"/>
    <w:rsid w:val="00F433E8"/>
    <w:rsid w:val="00F50C0F"/>
    <w:rsid w:val="00F634D7"/>
    <w:rsid w:val="00F71AB2"/>
    <w:rsid w:val="00F776F7"/>
    <w:rsid w:val="00F85ABF"/>
    <w:rsid w:val="00F8786B"/>
    <w:rsid w:val="00F90F25"/>
    <w:rsid w:val="00FA55BE"/>
    <w:rsid w:val="00FB20E2"/>
    <w:rsid w:val="00FC2C85"/>
    <w:rsid w:val="00FE2F3E"/>
    <w:rsid w:val="00FE7055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oNotEmbedSmartTags/>
  <w:decimalSymbol w:val=","/>
  <w:listSeparator w:val=";"/>
  <w14:docId w14:val="6B0C69CB"/>
  <w15:docId w15:val="{FF3C7B7C-A53F-4135-B7F3-C76BCCF0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uiPriority="5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B3C5B"/>
    <w:pPr>
      <w:spacing w:line="276" w:lineRule="auto"/>
    </w:pPr>
    <w:rPr>
      <w:rFonts w:ascii="Arial" w:hAnsi="Arial"/>
      <w:color w:val="13207E"/>
      <w:szCs w:val="24"/>
      <w:lang w:val="nl-NL"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CB3C5B"/>
    <w:pPr>
      <w:keepNext/>
      <w:keepLines/>
      <w:outlineLvl w:val="0"/>
    </w:pPr>
    <w:rPr>
      <w:rFonts w:eastAsiaTheme="majorEastAsia" w:cstheme="majorBidi"/>
      <w:b/>
      <w:bCs/>
      <w:color w:val="FF5000"/>
      <w:sz w:val="40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B3C5B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4A3F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asicParagraph">
    <w:name w:val="[Basic Paragraph]"/>
    <w:basedOn w:val="Standaard"/>
    <w:uiPriority w:val="99"/>
    <w:semiHidden/>
    <w:rsid w:val="00BE75B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 w:eastAsia="ja-JP"/>
    </w:rPr>
  </w:style>
  <w:style w:type="paragraph" w:styleId="Koptekst">
    <w:name w:val="header"/>
    <w:basedOn w:val="Standaard"/>
    <w:link w:val="KoptekstChar"/>
    <w:uiPriority w:val="99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KoptekstChar">
    <w:name w:val="Koptekst Char"/>
    <w:basedOn w:val="Standaardalinea-lettertype"/>
    <w:link w:val="Koptekst"/>
    <w:uiPriority w:val="99"/>
    <w:rsid w:val="00D82194"/>
    <w:rPr>
      <w:sz w:val="24"/>
      <w:szCs w:val="24"/>
      <w:lang w:val="nl-NL" w:eastAsia="en-US"/>
    </w:rPr>
  </w:style>
  <w:style w:type="paragraph" w:styleId="Voettekst">
    <w:name w:val="footer"/>
    <w:basedOn w:val="Standaard"/>
    <w:link w:val="VoettekstChar"/>
    <w:unhideWhenUsed/>
    <w:rsid w:val="00D82194"/>
    <w:pPr>
      <w:tabs>
        <w:tab w:val="center" w:pos="4153"/>
        <w:tab w:val="right" w:pos="8306"/>
      </w:tabs>
    </w:pPr>
    <w:rPr>
      <w:rFonts w:ascii="MarselisOT" w:hAnsi="MarselisOT"/>
      <w:color w:val="auto"/>
      <w:spacing w:val="4"/>
    </w:rPr>
  </w:style>
  <w:style w:type="character" w:customStyle="1" w:styleId="VoettekstChar">
    <w:name w:val="Voettekst Char"/>
    <w:basedOn w:val="Standaardalinea-lettertype"/>
    <w:link w:val="Voettekst"/>
    <w:uiPriority w:val="99"/>
    <w:rsid w:val="00D82194"/>
    <w:rPr>
      <w:sz w:val="24"/>
      <w:szCs w:val="24"/>
      <w:lang w:val="nl-NL"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82194"/>
    <w:rPr>
      <w:rFonts w:ascii="Lucida Grande" w:hAnsi="Lucida Grande" w:cs="Lucida Grande"/>
      <w:color w:val="auto"/>
      <w:spacing w:val="4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82194"/>
    <w:rPr>
      <w:rFonts w:ascii="Lucida Grande" w:hAnsi="Lucida Grande" w:cs="Lucida Grande"/>
      <w:sz w:val="18"/>
      <w:szCs w:val="18"/>
      <w:lang w:val="nl-NL" w:eastAsia="en-US"/>
    </w:rPr>
  </w:style>
  <w:style w:type="table" w:styleId="Tabelraster">
    <w:name w:val="Table Grid"/>
    <w:basedOn w:val="Standaardtabel"/>
    <w:uiPriority w:val="59"/>
    <w:rsid w:val="004B3F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res">
    <w:name w:val="Adres"/>
    <w:basedOn w:val="Standaard"/>
    <w:uiPriority w:val="4"/>
    <w:qFormat/>
    <w:rsid w:val="004B3F38"/>
    <w:rPr>
      <w:rFonts w:ascii="MarselisOT" w:hAnsi="MarselisOT"/>
      <w:noProof/>
      <w:color w:val="auto"/>
      <w:spacing w:val="4"/>
      <w:szCs w:val="16"/>
    </w:rPr>
  </w:style>
  <w:style w:type="paragraph" w:styleId="Aanhef">
    <w:name w:val="Salutation"/>
    <w:basedOn w:val="Standaard"/>
    <w:next w:val="Standaard"/>
    <w:link w:val="AanhefChar"/>
    <w:uiPriority w:val="5"/>
    <w:rsid w:val="004B3F38"/>
    <w:pPr>
      <w:spacing w:before="960" w:after="230"/>
    </w:pPr>
    <w:rPr>
      <w:rFonts w:ascii="MarselisOT" w:hAnsi="MarselisOT"/>
      <w:noProof/>
      <w:color w:val="auto"/>
      <w:spacing w:val="4"/>
    </w:rPr>
  </w:style>
  <w:style w:type="character" w:customStyle="1" w:styleId="AanhefChar">
    <w:name w:val="Aanhef Char"/>
    <w:basedOn w:val="Standaardalinea-lettertype"/>
    <w:link w:val="Aanhef"/>
    <w:uiPriority w:val="5"/>
    <w:rsid w:val="004B3F38"/>
    <w:rPr>
      <w:rFonts w:ascii="Arial" w:hAnsi="Arial"/>
      <w:noProof/>
      <w:spacing w:val="4"/>
      <w:szCs w:val="24"/>
      <w:lang w:val="nl-NL" w:eastAsia="en-US"/>
    </w:rPr>
  </w:style>
  <w:style w:type="paragraph" w:customStyle="1" w:styleId="Briefkopje">
    <w:name w:val="Briefkopje"/>
    <w:basedOn w:val="Standaard"/>
    <w:next w:val="Standaard"/>
    <w:uiPriority w:val="9"/>
    <w:qFormat/>
    <w:rsid w:val="008830B4"/>
    <w:rPr>
      <w:rFonts w:ascii="MarselisOT" w:hAnsi="MarselisOT"/>
      <w:b/>
      <w:color w:val="auto"/>
      <w:spacing w:val="4"/>
    </w:rPr>
  </w:style>
  <w:style w:type="paragraph" w:customStyle="1" w:styleId="Ondertekening">
    <w:name w:val="Ondertekening"/>
    <w:basedOn w:val="Standaard"/>
    <w:next w:val="Standaard"/>
    <w:uiPriority w:val="10"/>
    <w:qFormat/>
    <w:rsid w:val="002C267C"/>
    <w:pPr>
      <w:keepLines/>
      <w:spacing w:before="230"/>
    </w:pPr>
    <w:rPr>
      <w:rFonts w:ascii="MarselisOT" w:hAnsi="MarselisOT" w:cs="ArialMT"/>
      <w:noProof/>
      <w:color w:val="auto"/>
      <w:spacing w:val="4"/>
      <w:szCs w:val="20"/>
    </w:rPr>
  </w:style>
  <w:style w:type="paragraph" w:styleId="Plattetekst">
    <w:name w:val="Body Text"/>
    <w:basedOn w:val="Standaard"/>
    <w:link w:val="PlattetekstChar"/>
    <w:uiPriority w:val="1"/>
    <w:qFormat/>
    <w:rsid w:val="00FC2C85"/>
    <w:pPr>
      <w:widowControl w:val="0"/>
      <w:autoSpaceDE w:val="0"/>
      <w:autoSpaceDN w:val="0"/>
      <w:spacing w:line="240" w:lineRule="auto"/>
    </w:pPr>
    <w:rPr>
      <w:rFonts w:ascii="MarselisOT-Light" w:eastAsia="MarselisOT-Light" w:hAnsi="MarselisOT-Light" w:cs="MarselisOT-Light"/>
      <w:color w:val="auto"/>
      <w:sz w:val="15"/>
      <w:szCs w:val="15"/>
      <w:lang w:val="en-US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FC2C85"/>
    <w:rPr>
      <w:rFonts w:ascii="MarselisOT-Light" w:eastAsia="MarselisOT-Light" w:hAnsi="MarselisOT-Light" w:cs="MarselisOT-Light"/>
      <w:sz w:val="15"/>
      <w:szCs w:val="15"/>
      <w:lang w:eastAsia="en-US"/>
    </w:rPr>
  </w:style>
  <w:style w:type="character" w:customStyle="1" w:styleId="Kop1Char">
    <w:name w:val="Kop 1 Char"/>
    <w:basedOn w:val="Standaardalinea-lettertype"/>
    <w:link w:val="Kop1"/>
    <w:uiPriority w:val="9"/>
    <w:rsid w:val="00CB3C5B"/>
    <w:rPr>
      <w:rFonts w:ascii="Arial" w:eastAsiaTheme="majorEastAsia" w:hAnsi="Arial" w:cstheme="majorBidi"/>
      <w:b/>
      <w:bCs/>
      <w:color w:val="FF5000"/>
      <w:sz w:val="40"/>
      <w:szCs w:val="28"/>
      <w:lang w:val="nl-NL"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CB3C5B"/>
    <w:rPr>
      <w:rFonts w:ascii="Arial" w:eastAsiaTheme="majorEastAsia" w:hAnsi="Arial" w:cstheme="majorBidi"/>
      <w:b/>
      <w:bCs/>
      <w:color w:val="13207E"/>
      <w:szCs w:val="26"/>
      <w:lang w:val="nl-NL" w:eastAsia="en-US"/>
    </w:rPr>
  </w:style>
  <w:style w:type="character" w:styleId="Paginanummer">
    <w:name w:val="page number"/>
    <w:basedOn w:val="Standaardalinea-lettertype"/>
    <w:uiPriority w:val="99"/>
    <w:semiHidden/>
    <w:unhideWhenUsed/>
    <w:rsid w:val="009D1F2D"/>
  </w:style>
  <w:style w:type="character" w:customStyle="1" w:styleId="Kop3Char">
    <w:name w:val="Kop 3 Char"/>
    <w:basedOn w:val="Standaardalinea-lettertype"/>
    <w:link w:val="Kop3"/>
    <w:uiPriority w:val="9"/>
    <w:semiHidden/>
    <w:rsid w:val="004A3F1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 w:eastAsia="en-US"/>
    </w:rPr>
  </w:style>
  <w:style w:type="paragraph" w:customStyle="1" w:styleId="Hoofdtekst">
    <w:name w:val="Hoofdtekst"/>
    <w:rsid w:val="00771B14"/>
    <w:pPr>
      <w:pBdr>
        <w:top w:val="nil"/>
        <w:left w:val="nil"/>
        <w:bottom w:val="nil"/>
        <w:right w:val="nil"/>
        <w:between w:val="nil"/>
        <w:bar w:val="nil"/>
      </w:pBdr>
      <w:spacing w:line="276" w:lineRule="auto"/>
    </w:pPr>
    <w:rPr>
      <w:rFonts w:ascii="Arial" w:eastAsia="Arial Unicode MS" w:hAnsi="Arial" w:cs="Arial Unicode MS"/>
      <w:color w:val="000000"/>
      <w:sz w:val="22"/>
      <w:szCs w:val="22"/>
      <w:u w:color="000000"/>
      <w:bdr w:val="nil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4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189C98EE6A142987C6F94C8DDDD97" ma:contentTypeVersion="12" ma:contentTypeDescription="Een nieuw document maken." ma:contentTypeScope="" ma:versionID="d2fbf94f901f4b6c685a030ba0a8e3a0">
  <xsd:schema xmlns:xsd="http://www.w3.org/2001/XMLSchema" xmlns:xs="http://www.w3.org/2001/XMLSchema" xmlns:p="http://schemas.microsoft.com/office/2006/metadata/properties" xmlns:ns2="9d19f719-4384-4130-8eed-d4ab8c583110" xmlns:ns3="4a8fa123-8613-416c-b717-7fc3d5417bdf" targetNamespace="http://schemas.microsoft.com/office/2006/metadata/properties" ma:root="true" ma:fieldsID="07798942a3aad5392fcff024007aefc7" ns2:_="" ns3:_="">
    <xsd:import namespace="9d19f719-4384-4130-8eed-d4ab8c583110"/>
    <xsd:import namespace="4a8fa123-8613-416c-b717-7fc3d5417b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9f719-4384-4130-8eed-d4ab8c5831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fa123-8613-416c-b717-7fc3d5417bd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04C926-A67C-4824-B82B-ADE243E467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36AC69-E999-A246-8FE3-C5A9CE9798B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E812875-72B7-4B37-85E4-08EAB4D63F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C8B5BA-E0A3-4E7C-8860-E60643BF11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1113</Words>
  <Characters>6067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Nobel BV</Company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</dc:creator>
  <cp:keywords/>
  <cp:lastModifiedBy>Vivienne Schretlen</cp:lastModifiedBy>
  <cp:revision>17</cp:revision>
  <cp:lastPrinted>2019-06-21T18:23:00Z</cp:lastPrinted>
  <dcterms:created xsi:type="dcterms:W3CDTF">2021-12-03T13:53:00Z</dcterms:created>
  <dcterms:modified xsi:type="dcterms:W3CDTF">2022-01-19T12:54:00Z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Gewijzigd">
    <vt:lpwstr>141117 16:05</vt:lpwstr>
  </property>
  <property fmtid="{D5CDD505-2E9C-101B-9397-08002B2CF9AE}" pid="3" name="ContentTypeId">
    <vt:lpwstr>0x0101003E7189C98EE6A142987C6F94C8DDDD97</vt:lpwstr>
  </property>
  <property fmtid="{D5CDD505-2E9C-101B-9397-08002B2CF9AE}" pid="4" name="Order">
    <vt:r8>58600</vt:r8>
  </property>
  <property fmtid="{D5CDD505-2E9C-101B-9397-08002B2CF9AE}" pid="5" name="AuthorIds_UIVersion_3072">
    <vt:lpwstr>56</vt:lpwstr>
  </property>
</Properties>
</file>